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74" w:rsidRPr="00237A77" w:rsidRDefault="009F7174" w:rsidP="00237A77">
      <w:pPr>
        <w:pStyle w:val="Title"/>
        <w:spacing w:line="276" w:lineRule="auto"/>
        <w:rPr>
          <w:rFonts w:asciiTheme="majorHAnsi" w:hAnsiTheme="majorHAnsi"/>
          <w:sz w:val="24"/>
          <w:szCs w:val="24"/>
        </w:rPr>
      </w:pPr>
      <w:r w:rsidRPr="00237A77">
        <w:rPr>
          <w:rFonts w:asciiTheme="majorHAnsi" w:hAnsiTheme="majorHAnsi"/>
          <w:sz w:val="24"/>
          <w:szCs w:val="24"/>
        </w:rPr>
        <w:t>VIJAYA M. VEMULAKONDA</w:t>
      </w:r>
      <w:r w:rsidR="008C47B1" w:rsidRPr="00237A77">
        <w:rPr>
          <w:rFonts w:asciiTheme="majorHAnsi" w:hAnsiTheme="majorHAnsi"/>
          <w:sz w:val="24"/>
          <w:szCs w:val="24"/>
        </w:rPr>
        <w:t>, M.D., J.D.</w:t>
      </w:r>
    </w:p>
    <w:p w:rsidR="009F7174" w:rsidRPr="00237A77" w:rsidRDefault="009F7174" w:rsidP="00237A77">
      <w:pPr>
        <w:spacing w:line="276" w:lineRule="auto"/>
        <w:jc w:val="center"/>
        <w:rPr>
          <w:rFonts w:asciiTheme="majorHAnsi" w:hAnsiTheme="majorHAnsi"/>
          <w:b/>
          <w:szCs w:val="24"/>
        </w:rPr>
      </w:pPr>
      <w:r w:rsidRPr="00237A77">
        <w:rPr>
          <w:rFonts w:asciiTheme="majorHAnsi" w:hAnsiTheme="majorHAnsi"/>
          <w:b/>
          <w:szCs w:val="24"/>
        </w:rPr>
        <w:t>CURRICULUM VITAE</w:t>
      </w:r>
    </w:p>
    <w:p w:rsidR="009F7174" w:rsidRPr="00237A77" w:rsidRDefault="009F7174" w:rsidP="00237A77">
      <w:pPr>
        <w:spacing w:line="276" w:lineRule="auto"/>
        <w:jc w:val="center"/>
        <w:rPr>
          <w:rFonts w:asciiTheme="majorHAnsi" w:hAnsiTheme="majorHAnsi"/>
          <w:b/>
          <w:szCs w:val="24"/>
        </w:rPr>
      </w:pPr>
    </w:p>
    <w:p w:rsidR="008C47B1" w:rsidRPr="00237A77" w:rsidRDefault="008C47B1" w:rsidP="00237A77">
      <w:pPr>
        <w:spacing w:line="276" w:lineRule="auto"/>
        <w:rPr>
          <w:rFonts w:asciiTheme="majorHAnsi" w:hAnsiTheme="majorHAnsi"/>
          <w:b/>
          <w:szCs w:val="24"/>
        </w:rPr>
      </w:pPr>
      <w:r w:rsidRPr="00237A77">
        <w:rPr>
          <w:rFonts w:asciiTheme="majorHAnsi" w:hAnsiTheme="majorHAnsi"/>
          <w:b/>
          <w:caps/>
          <w:szCs w:val="24"/>
          <w:u w:val="single"/>
        </w:rPr>
        <w:t>Office Address</w:t>
      </w:r>
      <w:r w:rsidRPr="00237A77">
        <w:rPr>
          <w:rFonts w:asciiTheme="majorHAnsi" w:hAnsiTheme="majorHAnsi"/>
          <w:b/>
          <w:szCs w:val="24"/>
        </w:rPr>
        <w:tab/>
      </w:r>
      <w:r w:rsidRPr="00237A77">
        <w:rPr>
          <w:rFonts w:asciiTheme="majorHAnsi" w:hAnsiTheme="majorHAnsi"/>
          <w:b/>
          <w:szCs w:val="24"/>
        </w:rPr>
        <w:tab/>
      </w:r>
      <w:r w:rsidRPr="00237A77">
        <w:rPr>
          <w:rFonts w:asciiTheme="majorHAnsi" w:hAnsiTheme="majorHAnsi"/>
          <w:b/>
          <w:szCs w:val="24"/>
        </w:rPr>
        <w:tab/>
      </w:r>
      <w:r w:rsidRPr="00237A77">
        <w:rPr>
          <w:rFonts w:asciiTheme="majorHAnsi" w:hAnsiTheme="majorHAnsi"/>
          <w:b/>
          <w:szCs w:val="24"/>
        </w:rPr>
        <w:tab/>
      </w:r>
    </w:p>
    <w:p w:rsidR="008C47B1" w:rsidRPr="00237A77" w:rsidRDefault="008C47B1" w:rsidP="00237A77">
      <w:pPr>
        <w:spacing w:line="276" w:lineRule="auto"/>
        <w:rPr>
          <w:rFonts w:asciiTheme="majorHAnsi" w:hAnsiTheme="majorHAnsi"/>
          <w:b/>
          <w:szCs w:val="24"/>
        </w:rPr>
      </w:pPr>
      <w:r w:rsidRPr="00237A77">
        <w:rPr>
          <w:rFonts w:asciiTheme="majorHAnsi" w:hAnsiTheme="majorHAnsi"/>
          <w:szCs w:val="24"/>
        </w:rPr>
        <w:t>13123 East 16</w:t>
      </w:r>
      <w:r w:rsidRPr="00237A77">
        <w:rPr>
          <w:rFonts w:asciiTheme="majorHAnsi" w:hAnsiTheme="majorHAnsi"/>
          <w:szCs w:val="24"/>
          <w:vertAlign w:val="superscript"/>
        </w:rPr>
        <w:t>th</w:t>
      </w:r>
      <w:r w:rsidRPr="00237A77">
        <w:rPr>
          <w:rFonts w:asciiTheme="majorHAnsi" w:hAnsiTheme="majorHAnsi"/>
          <w:szCs w:val="24"/>
        </w:rPr>
        <w:t xml:space="preserve"> Avenue, B-463</w:t>
      </w:r>
      <w:r w:rsidRPr="00237A77">
        <w:rPr>
          <w:rFonts w:asciiTheme="majorHAnsi" w:hAnsiTheme="majorHAnsi"/>
          <w:szCs w:val="24"/>
        </w:rPr>
        <w:tab/>
      </w:r>
      <w:r w:rsidRPr="00237A77">
        <w:rPr>
          <w:rFonts w:asciiTheme="majorHAnsi" w:hAnsiTheme="majorHAnsi"/>
          <w:szCs w:val="24"/>
        </w:rPr>
        <w:tab/>
      </w:r>
    </w:p>
    <w:p w:rsidR="008C47B1" w:rsidRPr="00237A77" w:rsidRDefault="008C47B1" w:rsidP="00237A77">
      <w:pPr>
        <w:spacing w:line="276" w:lineRule="auto"/>
        <w:rPr>
          <w:rFonts w:asciiTheme="majorHAnsi" w:hAnsiTheme="majorHAnsi"/>
          <w:szCs w:val="24"/>
        </w:rPr>
      </w:pPr>
      <w:r w:rsidRPr="00237A77">
        <w:rPr>
          <w:rFonts w:asciiTheme="majorHAnsi" w:hAnsiTheme="majorHAnsi"/>
          <w:szCs w:val="24"/>
        </w:rPr>
        <w:t>Aurora, Colorado 80045</w:t>
      </w:r>
      <w:r w:rsidRPr="00237A77">
        <w:rPr>
          <w:rFonts w:asciiTheme="majorHAnsi" w:hAnsiTheme="majorHAnsi"/>
          <w:szCs w:val="24"/>
        </w:rPr>
        <w:tab/>
      </w:r>
      <w:r w:rsidRPr="00237A77">
        <w:rPr>
          <w:rFonts w:asciiTheme="majorHAnsi" w:hAnsiTheme="majorHAnsi"/>
          <w:szCs w:val="24"/>
        </w:rPr>
        <w:tab/>
      </w:r>
      <w:r w:rsidRPr="00237A77">
        <w:rPr>
          <w:rFonts w:asciiTheme="majorHAnsi" w:hAnsiTheme="majorHAnsi"/>
          <w:szCs w:val="24"/>
        </w:rPr>
        <w:tab/>
      </w:r>
      <w:r w:rsidRPr="00237A77">
        <w:rPr>
          <w:rFonts w:asciiTheme="majorHAnsi" w:hAnsiTheme="majorHAnsi"/>
          <w:szCs w:val="24"/>
        </w:rPr>
        <w:tab/>
      </w:r>
      <w:r w:rsidRPr="00237A77">
        <w:rPr>
          <w:rFonts w:asciiTheme="majorHAnsi" w:hAnsiTheme="majorHAnsi"/>
          <w:szCs w:val="24"/>
        </w:rPr>
        <w:tab/>
      </w:r>
    </w:p>
    <w:p w:rsidR="008C47B1" w:rsidRPr="00237A77" w:rsidRDefault="008C47B1" w:rsidP="00237A77">
      <w:pPr>
        <w:tabs>
          <w:tab w:val="left" w:pos="1800"/>
          <w:tab w:val="left" w:pos="3060"/>
        </w:tabs>
        <w:spacing w:line="276" w:lineRule="auto"/>
        <w:ind w:left="1780" w:hanging="1780"/>
        <w:rPr>
          <w:rFonts w:asciiTheme="majorHAnsi" w:hAnsiTheme="majorHAnsi"/>
          <w:szCs w:val="24"/>
        </w:rPr>
      </w:pPr>
      <w:r w:rsidRPr="00237A77">
        <w:rPr>
          <w:rFonts w:asciiTheme="majorHAnsi" w:hAnsiTheme="majorHAnsi"/>
          <w:szCs w:val="24"/>
        </w:rPr>
        <w:t>Tel: 720-777-4052</w:t>
      </w:r>
    </w:p>
    <w:p w:rsidR="008C47B1" w:rsidRPr="00237A77" w:rsidRDefault="008C47B1" w:rsidP="00237A77">
      <w:pPr>
        <w:tabs>
          <w:tab w:val="left" w:pos="1800"/>
          <w:tab w:val="left" w:pos="3060"/>
        </w:tabs>
        <w:spacing w:line="276" w:lineRule="auto"/>
        <w:ind w:left="1780" w:hanging="1780"/>
        <w:rPr>
          <w:rFonts w:asciiTheme="majorHAnsi" w:hAnsiTheme="majorHAnsi"/>
          <w:szCs w:val="24"/>
        </w:rPr>
      </w:pPr>
      <w:r w:rsidRPr="00237A77">
        <w:rPr>
          <w:rFonts w:asciiTheme="majorHAnsi" w:hAnsiTheme="majorHAnsi"/>
          <w:szCs w:val="24"/>
        </w:rPr>
        <w:t>Fax: 720-777-7370</w:t>
      </w:r>
      <w:r w:rsidRPr="00237A77">
        <w:rPr>
          <w:rFonts w:asciiTheme="majorHAnsi" w:hAnsiTheme="majorHAnsi"/>
          <w:szCs w:val="24"/>
        </w:rPr>
        <w:tab/>
      </w:r>
      <w:r w:rsidRPr="00237A77">
        <w:rPr>
          <w:rFonts w:asciiTheme="majorHAnsi" w:hAnsiTheme="majorHAnsi"/>
          <w:szCs w:val="24"/>
        </w:rPr>
        <w:tab/>
      </w:r>
      <w:r w:rsidRPr="00237A77">
        <w:rPr>
          <w:rFonts w:asciiTheme="majorHAnsi" w:hAnsiTheme="majorHAnsi"/>
          <w:szCs w:val="24"/>
        </w:rPr>
        <w:tab/>
      </w:r>
    </w:p>
    <w:p w:rsidR="008C47B1" w:rsidRPr="00237A77" w:rsidRDefault="008C47B1" w:rsidP="00237A77">
      <w:pPr>
        <w:spacing w:line="276" w:lineRule="auto"/>
        <w:rPr>
          <w:rFonts w:asciiTheme="majorHAnsi" w:hAnsiTheme="majorHAnsi"/>
          <w:szCs w:val="24"/>
        </w:rPr>
      </w:pPr>
      <w:r w:rsidRPr="00237A77">
        <w:rPr>
          <w:rFonts w:asciiTheme="majorHAnsi" w:hAnsiTheme="majorHAnsi"/>
          <w:szCs w:val="24"/>
        </w:rPr>
        <w:t>vijaya.vemulakonda@ucdenver.edu</w:t>
      </w:r>
      <w:r w:rsidRPr="00237A77">
        <w:rPr>
          <w:rFonts w:asciiTheme="majorHAnsi" w:hAnsiTheme="majorHAnsi"/>
          <w:szCs w:val="24"/>
        </w:rPr>
        <w:tab/>
      </w:r>
    </w:p>
    <w:p w:rsidR="008C47B1" w:rsidRPr="00237A77" w:rsidRDefault="008C47B1" w:rsidP="00237A77">
      <w:pPr>
        <w:spacing w:line="276" w:lineRule="auto"/>
        <w:rPr>
          <w:rFonts w:asciiTheme="majorHAnsi" w:hAnsiTheme="majorHAnsi"/>
          <w:szCs w:val="24"/>
        </w:rPr>
      </w:pPr>
      <w:r w:rsidRPr="00237A77">
        <w:rPr>
          <w:rFonts w:asciiTheme="majorHAnsi" w:hAnsiTheme="majorHAnsi"/>
          <w:szCs w:val="24"/>
        </w:rPr>
        <w:tab/>
      </w:r>
      <w:r w:rsidRPr="00237A77">
        <w:rPr>
          <w:rFonts w:asciiTheme="majorHAnsi" w:hAnsiTheme="majorHAnsi"/>
          <w:szCs w:val="24"/>
        </w:rPr>
        <w:tab/>
      </w:r>
      <w:r w:rsidRPr="00237A77">
        <w:rPr>
          <w:rFonts w:asciiTheme="majorHAnsi" w:hAnsiTheme="majorHAnsi"/>
          <w:szCs w:val="24"/>
        </w:rPr>
        <w:tab/>
      </w:r>
      <w:r w:rsidRPr="00237A77">
        <w:rPr>
          <w:rFonts w:asciiTheme="majorHAnsi" w:hAnsiTheme="majorHAnsi"/>
          <w:szCs w:val="24"/>
        </w:rPr>
        <w:tab/>
      </w:r>
      <w:r w:rsidRPr="00237A77">
        <w:rPr>
          <w:rFonts w:asciiTheme="majorHAnsi" w:hAnsiTheme="majorHAnsi"/>
          <w:szCs w:val="24"/>
        </w:rPr>
        <w:tab/>
      </w:r>
      <w:r w:rsidRPr="00237A77">
        <w:rPr>
          <w:rFonts w:asciiTheme="majorHAnsi" w:hAnsiTheme="majorHAnsi"/>
          <w:szCs w:val="24"/>
        </w:rPr>
        <w:tab/>
      </w:r>
    </w:p>
    <w:p w:rsidR="008C47B1" w:rsidRPr="00237A77" w:rsidRDefault="008C47B1" w:rsidP="00237A77">
      <w:pPr>
        <w:spacing w:line="276" w:lineRule="auto"/>
        <w:rPr>
          <w:rFonts w:asciiTheme="majorHAnsi" w:hAnsiTheme="majorHAnsi"/>
          <w:szCs w:val="24"/>
          <w:u w:val="single"/>
        </w:rPr>
      </w:pPr>
      <w:r w:rsidRPr="00237A77">
        <w:rPr>
          <w:rFonts w:asciiTheme="majorHAnsi" w:hAnsiTheme="majorHAnsi"/>
          <w:szCs w:val="24"/>
          <w:u w:val="single"/>
        </w:rPr>
        <w:t>Administrative Assistant:</w:t>
      </w:r>
    </w:p>
    <w:p w:rsidR="008C47B1" w:rsidRPr="00237A77" w:rsidRDefault="00525238" w:rsidP="00237A77">
      <w:pPr>
        <w:spacing w:line="276" w:lineRule="auto"/>
        <w:rPr>
          <w:rFonts w:asciiTheme="majorHAnsi" w:hAnsiTheme="majorHAnsi"/>
          <w:szCs w:val="24"/>
        </w:rPr>
      </w:pPr>
      <w:r>
        <w:rPr>
          <w:rFonts w:asciiTheme="majorHAnsi" w:hAnsiTheme="majorHAnsi"/>
          <w:szCs w:val="24"/>
        </w:rPr>
        <w:t>Claudia Vazquez</w:t>
      </w:r>
    </w:p>
    <w:p w:rsidR="008C47B1" w:rsidRPr="00237A77" w:rsidRDefault="00525238" w:rsidP="00237A77">
      <w:pPr>
        <w:spacing w:line="276" w:lineRule="auto"/>
        <w:rPr>
          <w:rFonts w:asciiTheme="majorHAnsi" w:hAnsiTheme="majorHAnsi"/>
          <w:szCs w:val="24"/>
        </w:rPr>
      </w:pPr>
      <w:r>
        <w:rPr>
          <w:rFonts w:asciiTheme="majorHAnsi" w:hAnsiTheme="majorHAnsi"/>
          <w:szCs w:val="24"/>
        </w:rPr>
        <w:t>Tel: 720-777-61</w:t>
      </w:r>
      <w:r w:rsidR="008C47B1" w:rsidRPr="00237A77">
        <w:rPr>
          <w:rFonts w:asciiTheme="majorHAnsi" w:hAnsiTheme="majorHAnsi"/>
          <w:szCs w:val="24"/>
        </w:rPr>
        <w:t>46</w:t>
      </w:r>
    </w:p>
    <w:p w:rsidR="008C47B1" w:rsidRPr="00237A77" w:rsidRDefault="00525238" w:rsidP="00237A77">
      <w:pPr>
        <w:spacing w:line="276" w:lineRule="auto"/>
        <w:rPr>
          <w:rFonts w:asciiTheme="majorHAnsi" w:hAnsiTheme="majorHAnsi"/>
          <w:szCs w:val="24"/>
        </w:rPr>
      </w:pPr>
      <w:r>
        <w:rPr>
          <w:rFonts w:asciiTheme="majorHAnsi" w:hAnsiTheme="majorHAnsi"/>
          <w:szCs w:val="24"/>
        </w:rPr>
        <w:t>Claudia.Vazquez</w:t>
      </w:r>
      <w:r w:rsidR="008C47B1" w:rsidRPr="00237A77">
        <w:rPr>
          <w:rFonts w:asciiTheme="majorHAnsi" w:hAnsiTheme="majorHAnsi"/>
          <w:szCs w:val="24"/>
        </w:rPr>
        <w:t>@childrenscolorado.org</w:t>
      </w:r>
    </w:p>
    <w:p w:rsidR="009F7174" w:rsidRPr="00237A77" w:rsidRDefault="008C47B1" w:rsidP="00237A77">
      <w:pPr>
        <w:tabs>
          <w:tab w:val="left" w:pos="1800"/>
          <w:tab w:val="left" w:pos="3060"/>
        </w:tabs>
        <w:spacing w:line="276" w:lineRule="auto"/>
        <w:ind w:left="1780" w:hanging="1780"/>
        <w:rPr>
          <w:rFonts w:asciiTheme="majorHAnsi" w:hAnsiTheme="majorHAnsi"/>
          <w:szCs w:val="24"/>
        </w:rPr>
      </w:pPr>
      <w:r w:rsidRPr="00237A77">
        <w:rPr>
          <w:rFonts w:asciiTheme="majorHAnsi" w:hAnsiTheme="majorHAnsi"/>
          <w:szCs w:val="24"/>
        </w:rPr>
        <w:t xml:space="preserve"> </w:t>
      </w:r>
      <w:r w:rsidR="009F7174" w:rsidRPr="00237A77">
        <w:rPr>
          <w:rFonts w:asciiTheme="majorHAnsi" w:hAnsiTheme="majorHAnsi"/>
          <w:szCs w:val="24"/>
        </w:rPr>
        <w:tab/>
      </w:r>
      <w:r w:rsidR="009F7174" w:rsidRPr="00237A77">
        <w:rPr>
          <w:rFonts w:asciiTheme="majorHAnsi" w:hAnsiTheme="majorHAnsi"/>
          <w:szCs w:val="24"/>
        </w:rPr>
        <w:tab/>
      </w:r>
      <w:r w:rsidR="009F7174" w:rsidRPr="00237A77">
        <w:rPr>
          <w:rFonts w:asciiTheme="majorHAnsi" w:hAnsiTheme="majorHAnsi"/>
          <w:szCs w:val="24"/>
        </w:rPr>
        <w:tab/>
      </w:r>
      <w:r w:rsidR="009F7174" w:rsidRPr="00237A77">
        <w:rPr>
          <w:rFonts w:asciiTheme="majorHAnsi" w:hAnsiTheme="majorHAnsi"/>
          <w:szCs w:val="24"/>
        </w:rPr>
        <w:tab/>
      </w:r>
      <w:r w:rsidR="009F7174" w:rsidRPr="00237A77">
        <w:rPr>
          <w:rFonts w:asciiTheme="majorHAnsi" w:hAnsiTheme="majorHAnsi"/>
          <w:szCs w:val="24"/>
        </w:rPr>
        <w:tab/>
      </w:r>
      <w:r w:rsidR="009F7174" w:rsidRPr="00237A77">
        <w:rPr>
          <w:rFonts w:asciiTheme="majorHAnsi" w:hAnsiTheme="majorHAnsi"/>
          <w:szCs w:val="24"/>
        </w:rPr>
        <w:tab/>
        <w:t xml:space="preserve"> </w:t>
      </w:r>
    </w:p>
    <w:p w:rsidR="005977E1" w:rsidRDefault="005977E1" w:rsidP="00237A77">
      <w:pPr>
        <w:tabs>
          <w:tab w:val="left" w:pos="1800"/>
          <w:tab w:val="left" w:pos="2160"/>
        </w:tabs>
        <w:spacing w:line="276" w:lineRule="auto"/>
        <w:jc w:val="both"/>
        <w:rPr>
          <w:rFonts w:asciiTheme="majorHAnsi" w:hAnsiTheme="majorHAnsi"/>
          <w:b/>
          <w:caps/>
          <w:szCs w:val="24"/>
          <w:u w:val="single"/>
        </w:rPr>
      </w:pPr>
    </w:p>
    <w:p w:rsidR="009F7174" w:rsidRPr="00237A77" w:rsidRDefault="002F1012" w:rsidP="00237A77">
      <w:pPr>
        <w:tabs>
          <w:tab w:val="left" w:pos="1800"/>
          <w:tab w:val="left" w:pos="2160"/>
        </w:tabs>
        <w:spacing w:line="276" w:lineRule="auto"/>
        <w:jc w:val="both"/>
        <w:rPr>
          <w:rFonts w:asciiTheme="majorHAnsi" w:hAnsiTheme="majorHAnsi"/>
          <w:b/>
          <w:szCs w:val="24"/>
        </w:rPr>
      </w:pPr>
      <w:r w:rsidRPr="00237A77">
        <w:rPr>
          <w:rFonts w:asciiTheme="majorHAnsi" w:hAnsiTheme="majorHAnsi"/>
          <w:b/>
          <w:caps/>
          <w:szCs w:val="24"/>
          <w:u w:val="single"/>
        </w:rPr>
        <w:t xml:space="preserve">Employment and </w:t>
      </w:r>
      <w:r w:rsidR="009F7174" w:rsidRPr="00237A77">
        <w:rPr>
          <w:rFonts w:asciiTheme="majorHAnsi" w:hAnsiTheme="majorHAnsi"/>
          <w:b/>
          <w:caps/>
          <w:szCs w:val="24"/>
          <w:u w:val="single"/>
        </w:rPr>
        <w:t>Education</w:t>
      </w:r>
      <w:r w:rsidR="009F7174" w:rsidRPr="00237A77">
        <w:rPr>
          <w:rFonts w:asciiTheme="majorHAnsi" w:hAnsiTheme="majorHAnsi"/>
          <w:b/>
          <w:szCs w:val="24"/>
        </w:rPr>
        <w:tab/>
      </w:r>
    </w:p>
    <w:p w:rsidR="00070867" w:rsidRDefault="00070867" w:rsidP="00070867">
      <w:pPr>
        <w:tabs>
          <w:tab w:val="left" w:pos="1800"/>
          <w:tab w:val="left" w:pos="2160"/>
        </w:tabs>
        <w:spacing w:line="276" w:lineRule="auto"/>
        <w:ind w:left="1800" w:hanging="1800"/>
        <w:jc w:val="both"/>
        <w:rPr>
          <w:rFonts w:asciiTheme="majorHAnsi" w:hAnsiTheme="majorHAnsi"/>
          <w:szCs w:val="24"/>
        </w:rPr>
      </w:pPr>
    </w:p>
    <w:p w:rsidR="00070867" w:rsidRPr="00237A77" w:rsidRDefault="00070867" w:rsidP="00070867">
      <w:pPr>
        <w:tabs>
          <w:tab w:val="left" w:pos="1800"/>
          <w:tab w:val="left" w:pos="2160"/>
        </w:tabs>
        <w:spacing w:line="276" w:lineRule="auto"/>
        <w:ind w:left="1800" w:hanging="1800"/>
        <w:jc w:val="both"/>
        <w:rPr>
          <w:rFonts w:asciiTheme="majorHAnsi" w:hAnsiTheme="majorHAnsi"/>
          <w:szCs w:val="24"/>
        </w:rPr>
      </w:pPr>
      <w:r>
        <w:rPr>
          <w:rFonts w:asciiTheme="majorHAnsi" w:hAnsiTheme="majorHAnsi"/>
          <w:szCs w:val="24"/>
        </w:rPr>
        <w:t>2015-present</w:t>
      </w:r>
      <w:r>
        <w:rPr>
          <w:rFonts w:asciiTheme="majorHAnsi" w:hAnsiTheme="majorHAnsi"/>
          <w:szCs w:val="24"/>
        </w:rPr>
        <w:tab/>
      </w:r>
      <w:r w:rsidRPr="00237A77">
        <w:rPr>
          <w:rFonts w:asciiTheme="majorHAnsi" w:hAnsiTheme="majorHAnsi"/>
          <w:szCs w:val="24"/>
        </w:rPr>
        <w:t>Division of Urology, University of Colorado, Aurora, Colorado</w:t>
      </w:r>
    </w:p>
    <w:p w:rsidR="00070867" w:rsidRDefault="00070867" w:rsidP="00070867">
      <w:pPr>
        <w:tabs>
          <w:tab w:val="left" w:pos="1800"/>
          <w:tab w:val="left" w:pos="2160"/>
        </w:tabs>
        <w:spacing w:line="276" w:lineRule="auto"/>
        <w:ind w:left="1800" w:hanging="1800"/>
        <w:jc w:val="both"/>
        <w:rPr>
          <w:rFonts w:asciiTheme="majorHAnsi" w:hAnsiTheme="majorHAnsi"/>
          <w:szCs w:val="24"/>
        </w:rPr>
      </w:pPr>
      <w:r w:rsidRPr="00237A77">
        <w:rPr>
          <w:rFonts w:asciiTheme="majorHAnsi" w:hAnsiTheme="majorHAnsi"/>
          <w:szCs w:val="24"/>
        </w:rPr>
        <w:tab/>
      </w:r>
      <w:r>
        <w:rPr>
          <w:rFonts w:asciiTheme="majorHAnsi" w:hAnsiTheme="majorHAnsi"/>
          <w:szCs w:val="24"/>
        </w:rPr>
        <w:t>Associate</w:t>
      </w:r>
      <w:r w:rsidRPr="00237A77">
        <w:rPr>
          <w:rFonts w:asciiTheme="majorHAnsi" w:hAnsiTheme="majorHAnsi"/>
          <w:szCs w:val="24"/>
        </w:rPr>
        <w:t xml:space="preserve"> Professor, Pediatric Urology</w:t>
      </w:r>
    </w:p>
    <w:p w:rsidR="00070867" w:rsidRDefault="00070867" w:rsidP="00070867">
      <w:pPr>
        <w:tabs>
          <w:tab w:val="left" w:pos="1800"/>
          <w:tab w:val="left" w:pos="2160"/>
        </w:tabs>
        <w:spacing w:line="276" w:lineRule="auto"/>
        <w:ind w:left="1800" w:hanging="1800"/>
        <w:jc w:val="both"/>
        <w:rPr>
          <w:rFonts w:asciiTheme="majorHAnsi" w:hAnsiTheme="majorHAnsi"/>
          <w:szCs w:val="24"/>
        </w:rPr>
      </w:pPr>
    </w:p>
    <w:p w:rsidR="00DB518E" w:rsidRPr="00237A77" w:rsidRDefault="00AF2DE7" w:rsidP="00237A77">
      <w:pPr>
        <w:tabs>
          <w:tab w:val="left" w:pos="1800"/>
          <w:tab w:val="left" w:pos="2160"/>
        </w:tabs>
        <w:spacing w:line="276" w:lineRule="auto"/>
        <w:ind w:left="1800" w:hanging="1800"/>
        <w:jc w:val="both"/>
        <w:rPr>
          <w:rFonts w:asciiTheme="majorHAnsi" w:hAnsiTheme="majorHAnsi"/>
          <w:szCs w:val="24"/>
        </w:rPr>
      </w:pPr>
      <w:r w:rsidRPr="00237A77">
        <w:rPr>
          <w:rFonts w:asciiTheme="majorHAnsi" w:hAnsiTheme="majorHAnsi"/>
          <w:szCs w:val="24"/>
        </w:rPr>
        <w:t>2010-</w:t>
      </w:r>
      <w:r w:rsidR="00070867">
        <w:rPr>
          <w:rFonts w:asciiTheme="majorHAnsi" w:hAnsiTheme="majorHAnsi"/>
          <w:szCs w:val="24"/>
        </w:rPr>
        <w:t>2015</w:t>
      </w:r>
      <w:r w:rsidRPr="00237A77">
        <w:rPr>
          <w:rFonts w:asciiTheme="majorHAnsi" w:hAnsiTheme="majorHAnsi"/>
          <w:szCs w:val="24"/>
        </w:rPr>
        <w:tab/>
        <w:t xml:space="preserve">Division of </w:t>
      </w:r>
      <w:r w:rsidR="00DB518E" w:rsidRPr="00237A77">
        <w:rPr>
          <w:rFonts w:asciiTheme="majorHAnsi" w:hAnsiTheme="majorHAnsi"/>
          <w:szCs w:val="24"/>
        </w:rPr>
        <w:t>Urology, University of Colorado</w:t>
      </w:r>
      <w:r w:rsidR="004B2BD3" w:rsidRPr="00237A77">
        <w:rPr>
          <w:rFonts w:asciiTheme="majorHAnsi" w:hAnsiTheme="majorHAnsi"/>
          <w:szCs w:val="24"/>
        </w:rPr>
        <w:t xml:space="preserve">, </w:t>
      </w:r>
      <w:r w:rsidR="00DB518E" w:rsidRPr="00237A77">
        <w:rPr>
          <w:rFonts w:asciiTheme="majorHAnsi" w:hAnsiTheme="majorHAnsi"/>
          <w:szCs w:val="24"/>
        </w:rPr>
        <w:t>Aurora,</w:t>
      </w:r>
      <w:r w:rsidR="004B2BD3" w:rsidRPr="00237A77">
        <w:rPr>
          <w:rFonts w:asciiTheme="majorHAnsi" w:hAnsiTheme="majorHAnsi"/>
          <w:szCs w:val="24"/>
        </w:rPr>
        <w:t xml:space="preserve"> Colorado</w:t>
      </w:r>
    </w:p>
    <w:p w:rsidR="00AF2DE7" w:rsidRPr="00237A77" w:rsidRDefault="00DB518E" w:rsidP="00237A77">
      <w:pPr>
        <w:tabs>
          <w:tab w:val="left" w:pos="1800"/>
          <w:tab w:val="left" w:pos="2160"/>
        </w:tabs>
        <w:spacing w:line="276" w:lineRule="auto"/>
        <w:ind w:left="1800" w:hanging="1800"/>
        <w:jc w:val="both"/>
        <w:rPr>
          <w:rFonts w:asciiTheme="majorHAnsi" w:hAnsiTheme="majorHAnsi"/>
          <w:szCs w:val="24"/>
        </w:rPr>
      </w:pPr>
      <w:r w:rsidRPr="00237A77">
        <w:rPr>
          <w:rFonts w:asciiTheme="majorHAnsi" w:hAnsiTheme="majorHAnsi"/>
          <w:szCs w:val="24"/>
        </w:rPr>
        <w:tab/>
      </w:r>
      <w:r w:rsidR="00AF2DE7" w:rsidRPr="00237A77">
        <w:rPr>
          <w:rFonts w:asciiTheme="majorHAnsi" w:hAnsiTheme="majorHAnsi"/>
          <w:szCs w:val="24"/>
        </w:rPr>
        <w:t>Assistant Professor, Pediatric Urology</w:t>
      </w:r>
    </w:p>
    <w:p w:rsidR="00AF2DE7" w:rsidRPr="00237A77" w:rsidRDefault="00AF2DE7" w:rsidP="00237A77">
      <w:pPr>
        <w:tabs>
          <w:tab w:val="left" w:pos="1800"/>
          <w:tab w:val="left" w:pos="2160"/>
        </w:tabs>
        <w:spacing w:line="276" w:lineRule="auto"/>
        <w:ind w:left="1800" w:hanging="1800"/>
        <w:jc w:val="both"/>
        <w:rPr>
          <w:rFonts w:asciiTheme="majorHAnsi" w:hAnsiTheme="majorHAnsi"/>
          <w:szCs w:val="24"/>
        </w:rPr>
      </w:pPr>
    </w:p>
    <w:p w:rsidR="00AF2DE7" w:rsidRPr="00237A77" w:rsidRDefault="00AF2DE7" w:rsidP="00237A77">
      <w:pPr>
        <w:tabs>
          <w:tab w:val="left" w:pos="1800"/>
          <w:tab w:val="left" w:pos="2160"/>
        </w:tabs>
        <w:spacing w:line="276" w:lineRule="auto"/>
        <w:ind w:left="1800" w:hanging="1800"/>
        <w:jc w:val="both"/>
        <w:rPr>
          <w:rFonts w:asciiTheme="majorHAnsi" w:hAnsiTheme="majorHAnsi"/>
          <w:szCs w:val="24"/>
        </w:rPr>
      </w:pPr>
      <w:r w:rsidRPr="00237A77">
        <w:rPr>
          <w:rFonts w:asciiTheme="majorHAnsi" w:hAnsiTheme="majorHAnsi"/>
          <w:szCs w:val="24"/>
        </w:rPr>
        <w:t>2008-2010</w:t>
      </w:r>
      <w:r w:rsidRPr="00237A77">
        <w:rPr>
          <w:rFonts w:asciiTheme="majorHAnsi" w:hAnsiTheme="majorHAnsi"/>
          <w:szCs w:val="24"/>
        </w:rPr>
        <w:tab/>
        <w:t>Division of Urologic Surgery, Washington University, Saint Louis, Missouri</w:t>
      </w:r>
      <w:r w:rsidR="00DB518E" w:rsidRPr="00237A77">
        <w:rPr>
          <w:rFonts w:asciiTheme="majorHAnsi" w:hAnsiTheme="majorHAnsi"/>
          <w:szCs w:val="24"/>
        </w:rPr>
        <w:t xml:space="preserve">,   </w:t>
      </w:r>
      <w:r w:rsidRPr="00237A77">
        <w:rPr>
          <w:rFonts w:asciiTheme="majorHAnsi" w:hAnsiTheme="majorHAnsi"/>
          <w:szCs w:val="24"/>
        </w:rPr>
        <w:t>Assistant Professor, Pediatric Urology</w:t>
      </w:r>
    </w:p>
    <w:p w:rsidR="002F1012" w:rsidRPr="00237A77" w:rsidRDefault="002F1012" w:rsidP="00237A77">
      <w:pPr>
        <w:tabs>
          <w:tab w:val="left" w:pos="1800"/>
          <w:tab w:val="left" w:pos="2160"/>
        </w:tabs>
        <w:spacing w:line="276" w:lineRule="auto"/>
        <w:ind w:left="1800" w:hanging="1800"/>
        <w:jc w:val="both"/>
        <w:rPr>
          <w:rFonts w:asciiTheme="majorHAnsi" w:hAnsiTheme="majorHAnsi"/>
          <w:szCs w:val="24"/>
        </w:rPr>
      </w:pPr>
    </w:p>
    <w:p w:rsidR="00E42BD9" w:rsidRPr="00237A77" w:rsidRDefault="0081704C" w:rsidP="00237A77">
      <w:pPr>
        <w:tabs>
          <w:tab w:val="left" w:pos="1800"/>
          <w:tab w:val="left" w:pos="2160"/>
        </w:tabs>
        <w:spacing w:line="276" w:lineRule="auto"/>
        <w:ind w:left="1800" w:hanging="1800"/>
        <w:jc w:val="both"/>
        <w:rPr>
          <w:rFonts w:asciiTheme="majorHAnsi" w:hAnsiTheme="majorHAnsi"/>
          <w:szCs w:val="24"/>
        </w:rPr>
      </w:pPr>
      <w:r w:rsidRPr="00237A77">
        <w:rPr>
          <w:rFonts w:asciiTheme="majorHAnsi" w:hAnsiTheme="majorHAnsi"/>
          <w:szCs w:val="24"/>
        </w:rPr>
        <w:t>200</w:t>
      </w:r>
      <w:r w:rsidR="00FE430C" w:rsidRPr="00237A77">
        <w:rPr>
          <w:rFonts w:asciiTheme="majorHAnsi" w:hAnsiTheme="majorHAnsi"/>
          <w:szCs w:val="24"/>
        </w:rPr>
        <w:t>7</w:t>
      </w:r>
      <w:r w:rsidRPr="00237A77">
        <w:rPr>
          <w:rFonts w:asciiTheme="majorHAnsi" w:hAnsiTheme="majorHAnsi"/>
          <w:szCs w:val="24"/>
        </w:rPr>
        <w:t>-2008</w:t>
      </w:r>
      <w:r w:rsidR="00E42BD9" w:rsidRPr="00237A77">
        <w:rPr>
          <w:rFonts w:asciiTheme="majorHAnsi" w:hAnsiTheme="majorHAnsi"/>
          <w:szCs w:val="24"/>
        </w:rPr>
        <w:tab/>
      </w:r>
      <w:r w:rsidR="00FE430C" w:rsidRPr="00237A77">
        <w:rPr>
          <w:rFonts w:asciiTheme="majorHAnsi" w:hAnsiTheme="majorHAnsi"/>
          <w:szCs w:val="24"/>
        </w:rPr>
        <w:t>Department of</w:t>
      </w:r>
      <w:r w:rsidR="00E42BD9" w:rsidRPr="00237A77">
        <w:rPr>
          <w:rFonts w:asciiTheme="majorHAnsi" w:hAnsiTheme="majorHAnsi"/>
          <w:szCs w:val="24"/>
        </w:rPr>
        <w:t xml:space="preserve"> Urology, University of Washington, Seattle, Washington</w:t>
      </w:r>
      <w:r w:rsidR="00774B3E" w:rsidRPr="00237A77">
        <w:rPr>
          <w:rFonts w:asciiTheme="majorHAnsi" w:hAnsiTheme="majorHAnsi"/>
          <w:szCs w:val="24"/>
        </w:rPr>
        <w:t xml:space="preserve">, </w:t>
      </w:r>
      <w:r w:rsidR="00FE430C" w:rsidRPr="00237A77">
        <w:rPr>
          <w:rFonts w:asciiTheme="majorHAnsi" w:hAnsiTheme="majorHAnsi"/>
          <w:szCs w:val="24"/>
        </w:rPr>
        <w:t xml:space="preserve">Acting Clinical Instructor, </w:t>
      </w:r>
      <w:r w:rsidR="00774B3E" w:rsidRPr="00237A77">
        <w:rPr>
          <w:rFonts w:asciiTheme="majorHAnsi" w:hAnsiTheme="majorHAnsi"/>
          <w:szCs w:val="24"/>
        </w:rPr>
        <w:t xml:space="preserve"> </w:t>
      </w:r>
      <w:r w:rsidR="00FE430C" w:rsidRPr="00237A77">
        <w:rPr>
          <w:rFonts w:asciiTheme="majorHAnsi" w:hAnsiTheme="majorHAnsi"/>
          <w:szCs w:val="24"/>
        </w:rPr>
        <w:t>Pediatric Urology</w:t>
      </w:r>
    </w:p>
    <w:p w:rsidR="00FE430C" w:rsidRPr="00237A77" w:rsidRDefault="00FE430C" w:rsidP="00237A77">
      <w:pPr>
        <w:tabs>
          <w:tab w:val="left" w:pos="1800"/>
          <w:tab w:val="left" w:pos="2160"/>
        </w:tabs>
        <w:spacing w:line="276" w:lineRule="auto"/>
        <w:jc w:val="both"/>
        <w:rPr>
          <w:rFonts w:asciiTheme="majorHAnsi" w:hAnsiTheme="majorHAnsi"/>
          <w:szCs w:val="24"/>
        </w:rPr>
      </w:pPr>
    </w:p>
    <w:p w:rsidR="00FE430C" w:rsidRPr="00237A77" w:rsidRDefault="00FE430C" w:rsidP="00237A77">
      <w:pPr>
        <w:tabs>
          <w:tab w:val="left" w:pos="1800"/>
          <w:tab w:val="left" w:pos="2160"/>
        </w:tabs>
        <w:spacing w:line="276" w:lineRule="auto"/>
        <w:ind w:left="1800" w:hanging="1800"/>
        <w:jc w:val="both"/>
        <w:rPr>
          <w:rFonts w:asciiTheme="majorHAnsi" w:hAnsiTheme="majorHAnsi"/>
          <w:szCs w:val="24"/>
        </w:rPr>
      </w:pPr>
      <w:r w:rsidRPr="00237A77">
        <w:rPr>
          <w:rFonts w:asciiTheme="majorHAnsi" w:hAnsiTheme="majorHAnsi"/>
          <w:szCs w:val="24"/>
        </w:rPr>
        <w:t>2006-2008</w:t>
      </w:r>
      <w:r w:rsidRPr="00237A77">
        <w:rPr>
          <w:rFonts w:asciiTheme="majorHAnsi" w:hAnsiTheme="majorHAnsi"/>
          <w:szCs w:val="24"/>
        </w:rPr>
        <w:tab/>
        <w:t>Division of Pediatric Urology, University of Washington, Seattle, Washington</w:t>
      </w:r>
      <w:r w:rsidR="00DB518E" w:rsidRPr="00237A77">
        <w:rPr>
          <w:rFonts w:asciiTheme="majorHAnsi" w:hAnsiTheme="majorHAnsi"/>
          <w:szCs w:val="24"/>
        </w:rPr>
        <w:t xml:space="preserve">, </w:t>
      </w:r>
      <w:r w:rsidR="00774B3E" w:rsidRPr="00237A77">
        <w:rPr>
          <w:rFonts w:asciiTheme="majorHAnsi" w:hAnsiTheme="majorHAnsi"/>
          <w:szCs w:val="24"/>
        </w:rPr>
        <w:t xml:space="preserve"> </w:t>
      </w:r>
      <w:r w:rsidRPr="00237A77">
        <w:rPr>
          <w:rFonts w:asciiTheme="majorHAnsi" w:hAnsiTheme="majorHAnsi"/>
          <w:szCs w:val="24"/>
        </w:rPr>
        <w:t>Pediatric Urology Fellowship, Completed June 2008</w:t>
      </w:r>
    </w:p>
    <w:p w:rsidR="00FE430C" w:rsidRPr="00237A77" w:rsidRDefault="00FE430C" w:rsidP="00237A77">
      <w:pPr>
        <w:tabs>
          <w:tab w:val="left" w:pos="1800"/>
          <w:tab w:val="left" w:pos="2160"/>
        </w:tabs>
        <w:spacing w:line="276" w:lineRule="auto"/>
        <w:jc w:val="both"/>
        <w:rPr>
          <w:rFonts w:asciiTheme="majorHAnsi" w:hAnsiTheme="majorHAnsi"/>
          <w:szCs w:val="24"/>
        </w:rPr>
      </w:pPr>
    </w:p>
    <w:p w:rsidR="009F7174" w:rsidRPr="00237A77" w:rsidRDefault="009F7174" w:rsidP="00237A77">
      <w:pPr>
        <w:tabs>
          <w:tab w:val="left" w:pos="1800"/>
          <w:tab w:val="left" w:pos="2160"/>
        </w:tabs>
        <w:spacing w:line="276" w:lineRule="auto"/>
        <w:ind w:left="1800" w:hanging="1800"/>
        <w:jc w:val="both"/>
        <w:rPr>
          <w:rFonts w:asciiTheme="majorHAnsi" w:hAnsiTheme="majorHAnsi"/>
          <w:szCs w:val="24"/>
        </w:rPr>
      </w:pPr>
      <w:r w:rsidRPr="00237A77">
        <w:rPr>
          <w:rFonts w:asciiTheme="majorHAnsi" w:hAnsiTheme="majorHAnsi"/>
          <w:szCs w:val="24"/>
        </w:rPr>
        <w:t>2001-</w:t>
      </w:r>
      <w:r w:rsidR="00E42BD9" w:rsidRPr="00237A77">
        <w:rPr>
          <w:rFonts w:asciiTheme="majorHAnsi" w:hAnsiTheme="majorHAnsi"/>
          <w:szCs w:val="24"/>
        </w:rPr>
        <w:t>2006</w:t>
      </w:r>
      <w:r w:rsidRPr="00237A77">
        <w:rPr>
          <w:rFonts w:asciiTheme="majorHAnsi" w:hAnsiTheme="majorHAnsi"/>
          <w:szCs w:val="24"/>
        </w:rPr>
        <w:tab/>
        <w:t>Scott Department of Urology, Baylor College of Medicine, Houston, Texas</w:t>
      </w:r>
      <w:r w:rsidR="00774B3E" w:rsidRPr="00237A77">
        <w:rPr>
          <w:rFonts w:asciiTheme="majorHAnsi" w:hAnsiTheme="majorHAnsi"/>
          <w:szCs w:val="24"/>
        </w:rPr>
        <w:t>,  U</w:t>
      </w:r>
      <w:r w:rsidRPr="00237A77">
        <w:rPr>
          <w:rFonts w:asciiTheme="majorHAnsi" w:hAnsiTheme="majorHAnsi"/>
          <w:szCs w:val="24"/>
        </w:rPr>
        <w:t xml:space="preserve">rology Residency, </w:t>
      </w:r>
      <w:r w:rsidR="00E42BD9" w:rsidRPr="00237A77">
        <w:rPr>
          <w:rFonts w:asciiTheme="majorHAnsi" w:hAnsiTheme="majorHAnsi"/>
          <w:szCs w:val="24"/>
        </w:rPr>
        <w:t>Completed</w:t>
      </w:r>
      <w:r w:rsidRPr="00237A77">
        <w:rPr>
          <w:rFonts w:asciiTheme="majorHAnsi" w:hAnsiTheme="majorHAnsi"/>
          <w:szCs w:val="24"/>
        </w:rPr>
        <w:t xml:space="preserve"> June 2006</w:t>
      </w:r>
    </w:p>
    <w:p w:rsidR="003B01D0" w:rsidRPr="00237A77" w:rsidRDefault="003B01D0" w:rsidP="00237A77">
      <w:pPr>
        <w:tabs>
          <w:tab w:val="left" w:pos="1800"/>
          <w:tab w:val="left" w:pos="2160"/>
        </w:tabs>
        <w:spacing w:line="276" w:lineRule="auto"/>
        <w:jc w:val="both"/>
        <w:rPr>
          <w:rFonts w:asciiTheme="majorHAnsi" w:hAnsiTheme="majorHAnsi"/>
          <w:szCs w:val="24"/>
        </w:rPr>
      </w:pPr>
    </w:p>
    <w:p w:rsidR="009F7174" w:rsidRPr="00237A77" w:rsidRDefault="009F7174" w:rsidP="00237A77">
      <w:pPr>
        <w:tabs>
          <w:tab w:val="left" w:pos="1800"/>
          <w:tab w:val="left" w:pos="2160"/>
        </w:tabs>
        <w:spacing w:line="276" w:lineRule="auto"/>
        <w:ind w:left="1800" w:hanging="1800"/>
        <w:jc w:val="both"/>
        <w:rPr>
          <w:rFonts w:asciiTheme="majorHAnsi" w:hAnsiTheme="majorHAnsi"/>
          <w:szCs w:val="24"/>
        </w:rPr>
      </w:pPr>
      <w:r w:rsidRPr="00237A77">
        <w:rPr>
          <w:rFonts w:asciiTheme="majorHAnsi" w:hAnsiTheme="majorHAnsi"/>
          <w:szCs w:val="24"/>
        </w:rPr>
        <w:t>2000-2001</w:t>
      </w:r>
      <w:r w:rsidRPr="00237A77">
        <w:rPr>
          <w:rFonts w:asciiTheme="majorHAnsi" w:hAnsiTheme="majorHAnsi"/>
          <w:szCs w:val="24"/>
        </w:rPr>
        <w:tab/>
        <w:t>Michael E. Debakey Department of Surgery, Baylor College of Medicine, Houston, Texas</w:t>
      </w:r>
      <w:r w:rsidR="00DB518E" w:rsidRPr="00237A77">
        <w:rPr>
          <w:rFonts w:asciiTheme="majorHAnsi" w:hAnsiTheme="majorHAnsi"/>
          <w:szCs w:val="24"/>
        </w:rPr>
        <w:t xml:space="preserve">, </w:t>
      </w:r>
      <w:r w:rsidRPr="00237A77">
        <w:rPr>
          <w:rFonts w:asciiTheme="majorHAnsi" w:hAnsiTheme="majorHAnsi"/>
          <w:szCs w:val="24"/>
        </w:rPr>
        <w:t>Surgical Internship, Completed June 2001</w:t>
      </w:r>
    </w:p>
    <w:p w:rsidR="009F7174" w:rsidRPr="00237A77" w:rsidRDefault="009F7174" w:rsidP="00237A77">
      <w:pPr>
        <w:tabs>
          <w:tab w:val="left" w:pos="1800"/>
          <w:tab w:val="left" w:pos="2160"/>
        </w:tabs>
        <w:spacing w:line="276" w:lineRule="auto"/>
        <w:jc w:val="both"/>
        <w:rPr>
          <w:rFonts w:asciiTheme="majorHAnsi" w:hAnsiTheme="majorHAnsi"/>
          <w:szCs w:val="24"/>
        </w:rPr>
      </w:pPr>
    </w:p>
    <w:p w:rsidR="00070867" w:rsidRDefault="00070867" w:rsidP="00237A77">
      <w:pPr>
        <w:tabs>
          <w:tab w:val="left" w:pos="1800"/>
          <w:tab w:val="left" w:pos="2160"/>
        </w:tabs>
        <w:spacing w:line="276" w:lineRule="auto"/>
        <w:jc w:val="both"/>
        <w:rPr>
          <w:rFonts w:asciiTheme="majorHAnsi" w:hAnsiTheme="majorHAnsi"/>
          <w:szCs w:val="24"/>
        </w:rPr>
      </w:pPr>
    </w:p>
    <w:p w:rsidR="009F7174" w:rsidRPr="00237A77" w:rsidRDefault="009F7174" w:rsidP="00237A77">
      <w:pPr>
        <w:tabs>
          <w:tab w:val="left" w:pos="1800"/>
          <w:tab w:val="left" w:pos="2160"/>
        </w:tabs>
        <w:spacing w:line="276" w:lineRule="auto"/>
        <w:jc w:val="both"/>
        <w:rPr>
          <w:rFonts w:asciiTheme="majorHAnsi" w:hAnsiTheme="majorHAnsi"/>
          <w:szCs w:val="24"/>
        </w:rPr>
      </w:pPr>
      <w:r w:rsidRPr="00237A77">
        <w:rPr>
          <w:rFonts w:asciiTheme="majorHAnsi" w:hAnsiTheme="majorHAnsi"/>
          <w:szCs w:val="24"/>
        </w:rPr>
        <w:t>1996-2000</w:t>
      </w:r>
      <w:r w:rsidRPr="00237A77">
        <w:rPr>
          <w:rFonts w:asciiTheme="majorHAnsi" w:hAnsiTheme="majorHAnsi"/>
          <w:szCs w:val="24"/>
        </w:rPr>
        <w:tab/>
        <w:t xml:space="preserve">University of Mississippi School of Medicine, Jackson, Mississippi </w:t>
      </w:r>
    </w:p>
    <w:p w:rsidR="007A76A6" w:rsidRDefault="009F7174" w:rsidP="00070867">
      <w:pPr>
        <w:tabs>
          <w:tab w:val="left" w:pos="1800"/>
          <w:tab w:val="left" w:pos="2160"/>
        </w:tabs>
        <w:spacing w:line="276" w:lineRule="auto"/>
        <w:ind w:left="1785"/>
        <w:jc w:val="both"/>
        <w:rPr>
          <w:rFonts w:asciiTheme="majorHAnsi" w:hAnsiTheme="majorHAnsi"/>
          <w:szCs w:val="24"/>
        </w:rPr>
      </w:pPr>
      <w:r w:rsidRPr="00237A77">
        <w:rPr>
          <w:rFonts w:asciiTheme="majorHAnsi" w:hAnsiTheme="majorHAnsi"/>
          <w:szCs w:val="24"/>
        </w:rPr>
        <w:t>MD, May 2000</w:t>
      </w:r>
    </w:p>
    <w:p w:rsidR="00070867" w:rsidRDefault="00070867" w:rsidP="00070867">
      <w:pPr>
        <w:tabs>
          <w:tab w:val="left" w:pos="1800"/>
          <w:tab w:val="left" w:pos="2160"/>
        </w:tabs>
        <w:spacing w:line="276" w:lineRule="auto"/>
        <w:ind w:left="1785"/>
        <w:jc w:val="both"/>
        <w:rPr>
          <w:rFonts w:asciiTheme="majorHAnsi" w:hAnsiTheme="majorHAnsi"/>
          <w:szCs w:val="24"/>
        </w:rPr>
      </w:pPr>
    </w:p>
    <w:p w:rsidR="009F7174" w:rsidRPr="00237A77" w:rsidRDefault="009F7174" w:rsidP="00237A77">
      <w:pPr>
        <w:tabs>
          <w:tab w:val="left" w:pos="1800"/>
          <w:tab w:val="left" w:pos="2160"/>
        </w:tabs>
        <w:spacing w:line="276" w:lineRule="auto"/>
        <w:jc w:val="both"/>
        <w:rPr>
          <w:rFonts w:asciiTheme="majorHAnsi" w:hAnsiTheme="majorHAnsi"/>
          <w:szCs w:val="24"/>
        </w:rPr>
      </w:pPr>
      <w:r w:rsidRPr="00237A77">
        <w:rPr>
          <w:rFonts w:asciiTheme="majorHAnsi" w:hAnsiTheme="majorHAnsi"/>
          <w:szCs w:val="24"/>
        </w:rPr>
        <w:t>1993-1996</w:t>
      </w:r>
      <w:r w:rsidRPr="00237A77">
        <w:rPr>
          <w:rFonts w:asciiTheme="majorHAnsi" w:hAnsiTheme="majorHAnsi"/>
          <w:szCs w:val="24"/>
        </w:rPr>
        <w:tab/>
        <w:t>Harvard Law School, Cambridge, Massachusetts</w:t>
      </w:r>
    </w:p>
    <w:p w:rsidR="009F7174" w:rsidRPr="00237A77" w:rsidRDefault="009F7174" w:rsidP="00237A77">
      <w:pPr>
        <w:tabs>
          <w:tab w:val="left" w:pos="1800"/>
          <w:tab w:val="left" w:pos="2160"/>
        </w:tabs>
        <w:spacing w:line="276" w:lineRule="auto"/>
        <w:ind w:left="1785"/>
        <w:jc w:val="both"/>
        <w:rPr>
          <w:rFonts w:asciiTheme="majorHAnsi" w:hAnsiTheme="majorHAnsi"/>
          <w:szCs w:val="24"/>
        </w:rPr>
      </w:pPr>
      <w:r w:rsidRPr="00237A77">
        <w:rPr>
          <w:rFonts w:asciiTheme="majorHAnsi" w:hAnsiTheme="majorHAnsi"/>
          <w:szCs w:val="24"/>
        </w:rPr>
        <w:t xml:space="preserve">JD, </w:t>
      </w:r>
      <w:r w:rsidRPr="00237A77">
        <w:rPr>
          <w:rFonts w:asciiTheme="majorHAnsi" w:hAnsiTheme="majorHAnsi"/>
          <w:i/>
          <w:szCs w:val="24"/>
        </w:rPr>
        <w:t>cum laude</w:t>
      </w:r>
      <w:r w:rsidRPr="00237A77">
        <w:rPr>
          <w:rFonts w:asciiTheme="majorHAnsi" w:hAnsiTheme="majorHAnsi"/>
          <w:szCs w:val="24"/>
        </w:rPr>
        <w:t>, June 1996</w:t>
      </w:r>
    </w:p>
    <w:p w:rsidR="009F7174" w:rsidRPr="00237A77" w:rsidRDefault="009F7174" w:rsidP="00237A77">
      <w:pPr>
        <w:tabs>
          <w:tab w:val="left" w:pos="1800"/>
          <w:tab w:val="left" w:pos="2160"/>
        </w:tabs>
        <w:spacing w:line="276" w:lineRule="auto"/>
        <w:jc w:val="both"/>
        <w:rPr>
          <w:rFonts w:asciiTheme="majorHAnsi" w:hAnsiTheme="majorHAnsi"/>
          <w:szCs w:val="24"/>
        </w:rPr>
      </w:pPr>
    </w:p>
    <w:p w:rsidR="009F7174" w:rsidRDefault="009F7174" w:rsidP="009F27A1">
      <w:pPr>
        <w:numPr>
          <w:ilvl w:val="1"/>
          <w:numId w:val="2"/>
        </w:numPr>
        <w:tabs>
          <w:tab w:val="clear" w:pos="1785"/>
          <w:tab w:val="left" w:pos="1800"/>
          <w:tab w:val="left" w:pos="2160"/>
        </w:tabs>
        <w:spacing w:line="276" w:lineRule="auto"/>
        <w:jc w:val="both"/>
        <w:rPr>
          <w:rFonts w:asciiTheme="majorHAnsi" w:hAnsiTheme="majorHAnsi"/>
          <w:szCs w:val="24"/>
        </w:rPr>
      </w:pPr>
      <w:r w:rsidRPr="00237A77">
        <w:rPr>
          <w:rFonts w:asciiTheme="majorHAnsi" w:hAnsiTheme="majorHAnsi"/>
          <w:szCs w:val="24"/>
        </w:rPr>
        <w:t>The George Washington University, Washington, District of Columbia</w:t>
      </w:r>
      <w:r w:rsidR="00774B3E" w:rsidRPr="00237A77">
        <w:rPr>
          <w:rFonts w:asciiTheme="majorHAnsi" w:hAnsiTheme="majorHAnsi"/>
          <w:szCs w:val="24"/>
        </w:rPr>
        <w:t xml:space="preserve">, </w:t>
      </w:r>
      <w:r w:rsidRPr="00237A77">
        <w:rPr>
          <w:rFonts w:asciiTheme="majorHAnsi" w:hAnsiTheme="majorHAnsi"/>
          <w:szCs w:val="24"/>
        </w:rPr>
        <w:t xml:space="preserve">BA, Political Science, </w:t>
      </w:r>
      <w:r w:rsidRPr="00237A77">
        <w:rPr>
          <w:rFonts w:asciiTheme="majorHAnsi" w:hAnsiTheme="majorHAnsi"/>
          <w:i/>
          <w:szCs w:val="24"/>
        </w:rPr>
        <w:t>summa cum laude</w:t>
      </w:r>
      <w:r w:rsidRPr="00237A77">
        <w:rPr>
          <w:rFonts w:asciiTheme="majorHAnsi" w:hAnsiTheme="majorHAnsi"/>
          <w:szCs w:val="24"/>
        </w:rPr>
        <w:t>, May 1993</w:t>
      </w:r>
    </w:p>
    <w:p w:rsidR="006D1C65" w:rsidRPr="00237A77" w:rsidRDefault="006D1C65" w:rsidP="006D1C65">
      <w:pPr>
        <w:tabs>
          <w:tab w:val="left" w:pos="2160"/>
        </w:tabs>
        <w:spacing w:line="276" w:lineRule="auto"/>
        <w:ind w:left="1785"/>
        <w:jc w:val="both"/>
        <w:rPr>
          <w:rFonts w:asciiTheme="majorHAnsi" w:hAnsiTheme="majorHAnsi"/>
          <w:szCs w:val="24"/>
        </w:rPr>
      </w:pPr>
    </w:p>
    <w:p w:rsidR="005977E1" w:rsidRDefault="005977E1" w:rsidP="00237A77">
      <w:pPr>
        <w:spacing w:line="276" w:lineRule="auto"/>
        <w:rPr>
          <w:rFonts w:asciiTheme="majorHAnsi" w:hAnsiTheme="majorHAnsi"/>
          <w:b/>
          <w:caps/>
          <w:szCs w:val="24"/>
          <w:u w:val="single"/>
        </w:rPr>
      </w:pPr>
    </w:p>
    <w:p w:rsidR="003B01D0" w:rsidRPr="00237A77" w:rsidRDefault="009F7174" w:rsidP="00237A77">
      <w:pPr>
        <w:spacing w:line="276" w:lineRule="auto"/>
        <w:rPr>
          <w:rFonts w:asciiTheme="majorHAnsi" w:hAnsiTheme="majorHAnsi"/>
          <w:b/>
          <w:caps/>
          <w:szCs w:val="24"/>
          <w:u w:val="single"/>
        </w:rPr>
      </w:pPr>
      <w:r w:rsidRPr="00237A77">
        <w:rPr>
          <w:rFonts w:asciiTheme="majorHAnsi" w:hAnsiTheme="majorHAnsi"/>
          <w:b/>
          <w:caps/>
          <w:szCs w:val="24"/>
          <w:u w:val="single"/>
        </w:rPr>
        <w:t>Honors and Awards</w:t>
      </w:r>
    </w:p>
    <w:p w:rsidR="00EE1D6C" w:rsidRDefault="00EE1D6C" w:rsidP="00EE1D6C">
      <w:pPr>
        <w:tabs>
          <w:tab w:val="left" w:pos="1800"/>
          <w:tab w:val="left" w:pos="2160"/>
        </w:tabs>
        <w:spacing w:line="276" w:lineRule="auto"/>
        <w:rPr>
          <w:rFonts w:asciiTheme="majorHAnsi" w:hAnsiTheme="majorHAnsi"/>
          <w:caps/>
          <w:szCs w:val="24"/>
        </w:rPr>
      </w:pPr>
      <w:r>
        <w:rPr>
          <w:rFonts w:asciiTheme="majorHAnsi" w:hAnsiTheme="majorHAnsi"/>
          <w:caps/>
          <w:szCs w:val="24"/>
        </w:rPr>
        <w:tab/>
      </w:r>
    </w:p>
    <w:p w:rsidR="00EE1D6C" w:rsidRDefault="00EE1D6C" w:rsidP="00237A77">
      <w:pPr>
        <w:tabs>
          <w:tab w:val="left" w:pos="1800"/>
          <w:tab w:val="left" w:pos="2160"/>
        </w:tabs>
        <w:spacing w:line="276" w:lineRule="auto"/>
        <w:ind w:left="1800" w:hanging="1800"/>
        <w:rPr>
          <w:rFonts w:asciiTheme="majorHAnsi" w:hAnsiTheme="majorHAnsi"/>
          <w:caps/>
          <w:szCs w:val="24"/>
        </w:rPr>
      </w:pPr>
      <w:r>
        <w:rPr>
          <w:rFonts w:asciiTheme="majorHAnsi" w:hAnsiTheme="majorHAnsi"/>
          <w:caps/>
          <w:szCs w:val="24"/>
        </w:rPr>
        <w:t>2017-2021</w:t>
      </w:r>
      <w:r>
        <w:rPr>
          <w:rFonts w:asciiTheme="majorHAnsi" w:hAnsiTheme="majorHAnsi"/>
          <w:caps/>
          <w:szCs w:val="24"/>
        </w:rPr>
        <w:tab/>
      </w:r>
      <w:r>
        <w:rPr>
          <w:rFonts w:asciiTheme="majorHAnsi" w:hAnsiTheme="majorHAnsi"/>
          <w:szCs w:val="24"/>
        </w:rPr>
        <w:t xml:space="preserve">Rising Star </w:t>
      </w:r>
      <w:r w:rsidR="00DE57AA">
        <w:rPr>
          <w:rFonts w:asciiTheme="majorHAnsi" w:hAnsiTheme="majorHAnsi"/>
          <w:szCs w:val="24"/>
        </w:rPr>
        <w:t xml:space="preserve">in Urology Research </w:t>
      </w:r>
      <w:r>
        <w:rPr>
          <w:rFonts w:asciiTheme="majorHAnsi" w:hAnsiTheme="majorHAnsi"/>
          <w:szCs w:val="24"/>
        </w:rPr>
        <w:t>Award</w:t>
      </w:r>
      <w:r w:rsidR="00DE57AA">
        <w:rPr>
          <w:rFonts w:asciiTheme="majorHAnsi" w:hAnsiTheme="majorHAnsi"/>
          <w:szCs w:val="24"/>
        </w:rPr>
        <w:t xml:space="preserve">, </w:t>
      </w:r>
      <w:r w:rsidR="00DE57AA" w:rsidRPr="00237A77">
        <w:rPr>
          <w:rFonts w:asciiTheme="majorHAnsi" w:hAnsiTheme="majorHAnsi"/>
          <w:szCs w:val="24"/>
        </w:rPr>
        <w:t>American Urologic Association</w:t>
      </w:r>
      <w:r w:rsidRPr="00237A77">
        <w:rPr>
          <w:rFonts w:asciiTheme="majorHAnsi" w:hAnsiTheme="majorHAnsi"/>
          <w:caps/>
          <w:szCs w:val="24"/>
        </w:rPr>
        <w:t xml:space="preserve"> </w:t>
      </w:r>
    </w:p>
    <w:p w:rsidR="00DE57AA" w:rsidRDefault="00DE57AA" w:rsidP="00237A77">
      <w:pPr>
        <w:tabs>
          <w:tab w:val="left" w:pos="1800"/>
          <w:tab w:val="left" w:pos="2160"/>
        </w:tabs>
        <w:spacing w:line="276" w:lineRule="auto"/>
        <w:ind w:left="1800" w:hanging="1800"/>
        <w:rPr>
          <w:rFonts w:asciiTheme="majorHAnsi" w:hAnsiTheme="majorHAnsi"/>
          <w:caps/>
          <w:szCs w:val="24"/>
        </w:rPr>
      </w:pPr>
    </w:p>
    <w:p w:rsidR="00DE57AA" w:rsidRDefault="00DE57AA" w:rsidP="00237A77">
      <w:pPr>
        <w:tabs>
          <w:tab w:val="left" w:pos="1800"/>
          <w:tab w:val="left" w:pos="2160"/>
        </w:tabs>
        <w:spacing w:line="276" w:lineRule="auto"/>
        <w:ind w:left="1800" w:hanging="1800"/>
        <w:rPr>
          <w:rFonts w:asciiTheme="majorHAnsi" w:hAnsiTheme="majorHAnsi"/>
          <w:szCs w:val="24"/>
        </w:rPr>
      </w:pPr>
      <w:r>
        <w:rPr>
          <w:rFonts w:asciiTheme="majorHAnsi" w:hAnsiTheme="majorHAnsi"/>
          <w:caps/>
          <w:szCs w:val="24"/>
        </w:rPr>
        <w:t>2017</w:t>
      </w:r>
      <w:r>
        <w:rPr>
          <w:rFonts w:asciiTheme="majorHAnsi" w:hAnsiTheme="majorHAnsi"/>
          <w:caps/>
          <w:szCs w:val="24"/>
        </w:rPr>
        <w:tab/>
        <w:t>5280 T</w:t>
      </w:r>
      <w:r>
        <w:rPr>
          <w:rFonts w:asciiTheme="majorHAnsi" w:hAnsiTheme="majorHAnsi"/>
          <w:szCs w:val="24"/>
        </w:rPr>
        <w:t>op Doc, 5280 Magazine</w:t>
      </w:r>
    </w:p>
    <w:p w:rsidR="00DE57AA" w:rsidRDefault="00DE57AA" w:rsidP="00237A77">
      <w:pPr>
        <w:tabs>
          <w:tab w:val="left" w:pos="1800"/>
          <w:tab w:val="left" w:pos="2160"/>
        </w:tabs>
        <w:spacing w:line="276" w:lineRule="auto"/>
        <w:ind w:left="1800" w:hanging="1800"/>
        <w:rPr>
          <w:rFonts w:asciiTheme="majorHAnsi" w:hAnsiTheme="majorHAnsi"/>
          <w:szCs w:val="24"/>
        </w:rPr>
      </w:pPr>
    </w:p>
    <w:p w:rsidR="00DE57AA" w:rsidRDefault="00DE57AA" w:rsidP="00237A77">
      <w:pPr>
        <w:tabs>
          <w:tab w:val="left" w:pos="1800"/>
          <w:tab w:val="left" w:pos="2160"/>
        </w:tabs>
        <w:spacing w:line="276" w:lineRule="auto"/>
        <w:ind w:left="1800" w:hanging="1800"/>
        <w:rPr>
          <w:rFonts w:asciiTheme="majorHAnsi" w:hAnsiTheme="majorHAnsi"/>
          <w:caps/>
          <w:szCs w:val="24"/>
        </w:rPr>
      </w:pPr>
      <w:r>
        <w:rPr>
          <w:rFonts w:asciiTheme="majorHAnsi" w:hAnsiTheme="majorHAnsi"/>
          <w:szCs w:val="24"/>
        </w:rPr>
        <w:t xml:space="preserve">2016 </w:t>
      </w:r>
      <w:r>
        <w:rPr>
          <w:rFonts w:asciiTheme="majorHAnsi" w:hAnsiTheme="majorHAnsi"/>
          <w:szCs w:val="24"/>
        </w:rPr>
        <w:tab/>
        <w:t>Distinguished Service in Research Award, Children’s Hospital Colorado Center for Children’s Surgery</w:t>
      </w:r>
    </w:p>
    <w:p w:rsidR="00EE1D6C" w:rsidRDefault="00EE1D6C" w:rsidP="00237A77">
      <w:pPr>
        <w:tabs>
          <w:tab w:val="left" w:pos="1800"/>
          <w:tab w:val="left" w:pos="2160"/>
        </w:tabs>
        <w:spacing w:line="276" w:lineRule="auto"/>
        <w:ind w:left="1800" w:hanging="1800"/>
        <w:rPr>
          <w:rFonts w:asciiTheme="majorHAnsi" w:hAnsiTheme="majorHAnsi"/>
          <w:caps/>
          <w:szCs w:val="24"/>
        </w:rPr>
      </w:pPr>
    </w:p>
    <w:p w:rsidR="00C25593" w:rsidRPr="00237A77" w:rsidRDefault="00C25593" w:rsidP="00237A77">
      <w:pPr>
        <w:tabs>
          <w:tab w:val="left" w:pos="1800"/>
          <w:tab w:val="left" w:pos="2160"/>
        </w:tabs>
        <w:spacing w:line="276" w:lineRule="auto"/>
        <w:ind w:left="1800" w:hanging="1800"/>
        <w:rPr>
          <w:rFonts w:asciiTheme="majorHAnsi" w:hAnsiTheme="majorHAnsi"/>
          <w:szCs w:val="24"/>
        </w:rPr>
      </w:pPr>
      <w:r w:rsidRPr="00237A77">
        <w:rPr>
          <w:rFonts w:asciiTheme="majorHAnsi" w:hAnsiTheme="majorHAnsi"/>
          <w:caps/>
          <w:szCs w:val="24"/>
        </w:rPr>
        <w:t>2012-2013</w:t>
      </w:r>
      <w:r w:rsidRPr="00237A77">
        <w:rPr>
          <w:rFonts w:asciiTheme="majorHAnsi" w:hAnsiTheme="majorHAnsi"/>
          <w:caps/>
          <w:szCs w:val="24"/>
        </w:rPr>
        <w:tab/>
      </w:r>
      <w:r w:rsidRPr="00237A77">
        <w:rPr>
          <w:rFonts w:asciiTheme="majorHAnsi" w:hAnsiTheme="majorHAnsi"/>
          <w:szCs w:val="24"/>
        </w:rPr>
        <w:t>American Urologic Association Leadership Program</w:t>
      </w:r>
    </w:p>
    <w:p w:rsidR="00DB518E" w:rsidRPr="00237A77" w:rsidRDefault="00DB518E" w:rsidP="00237A77">
      <w:pPr>
        <w:tabs>
          <w:tab w:val="left" w:pos="1800"/>
          <w:tab w:val="left" w:pos="2160"/>
        </w:tabs>
        <w:spacing w:line="276" w:lineRule="auto"/>
        <w:ind w:left="1800" w:hanging="1800"/>
        <w:rPr>
          <w:rFonts w:asciiTheme="majorHAnsi" w:hAnsiTheme="majorHAnsi"/>
          <w:caps/>
          <w:szCs w:val="24"/>
        </w:rPr>
      </w:pPr>
    </w:p>
    <w:p w:rsidR="00116866" w:rsidRPr="00237A77" w:rsidRDefault="00116866" w:rsidP="00237A77">
      <w:pPr>
        <w:tabs>
          <w:tab w:val="left" w:pos="1800"/>
          <w:tab w:val="left" w:pos="2160"/>
        </w:tabs>
        <w:spacing w:line="276" w:lineRule="auto"/>
        <w:ind w:left="1800" w:hanging="1800"/>
        <w:rPr>
          <w:rFonts w:asciiTheme="majorHAnsi" w:hAnsiTheme="majorHAnsi"/>
          <w:szCs w:val="24"/>
        </w:rPr>
      </w:pPr>
      <w:r w:rsidRPr="00237A77">
        <w:rPr>
          <w:rFonts w:asciiTheme="majorHAnsi" w:hAnsiTheme="majorHAnsi"/>
          <w:szCs w:val="24"/>
        </w:rPr>
        <w:t>2011-present</w:t>
      </w:r>
      <w:r w:rsidRPr="00237A77">
        <w:rPr>
          <w:rFonts w:asciiTheme="majorHAnsi" w:hAnsiTheme="majorHAnsi"/>
          <w:szCs w:val="24"/>
        </w:rPr>
        <w:tab/>
        <w:t>Associate Residency Program Director, Division of Urology, University of Colorado School of Medicine</w:t>
      </w:r>
    </w:p>
    <w:p w:rsidR="00116866" w:rsidRPr="00237A77" w:rsidRDefault="00116866" w:rsidP="00237A77">
      <w:pPr>
        <w:tabs>
          <w:tab w:val="left" w:pos="1800"/>
          <w:tab w:val="left" w:pos="2160"/>
        </w:tabs>
        <w:spacing w:line="276" w:lineRule="auto"/>
        <w:rPr>
          <w:rFonts w:asciiTheme="majorHAnsi" w:hAnsiTheme="majorHAnsi"/>
          <w:caps/>
          <w:szCs w:val="24"/>
        </w:rPr>
      </w:pPr>
    </w:p>
    <w:p w:rsidR="009F27A1" w:rsidRDefault="009F27A1" w:rsidP="009F27A1">
      <w:pPr>
        <w:tabs>
          <w:tab w:val="left" w:pos="1800"/>
          <w:tab w:val="left" w:pos="2160"/>
        </w:tabs>
        <w:spacing w:line="276" w:lineRule="auto"/>
        <w:jc w:val="both"/>
        <w:rPr>
          <w:rFonts w:asciiTheme="majorHAnsi" w:hAnsiTheme="majorHAnsi"/>
          <w:szCs w:val="24"/>
        </w:rPr>
      </w:pPr>
      <w:r>
        <w:rPr>
          <w:rFonts w:asciiTheme="majorHAnsi" w:hAnsiTheme="majorHAnsi"/>
          <w:szCs w:val="24"/>
        </w:rPr>
        <w:t>2011-2012</w:t>
      </w:r>
      <w:r>
        <w:rPr>
          <w:rFonts w:asciiTheme="majorHAnsi" w:hAnsiTheme="majorHAnsi"/>
          <w:szCs w:val="24"/>
        </w:rPr>
        <w:tab/>
        <w:t>Participant, Colorado CO-Mentor Program</w:t>
      </w:r>
    </w:p>
    <w:p w:rsidR="009F27A1" w:rsidRDefault="009F27A1" w:rsidP="00237A77">
      <w:pPr>
        <w:tabs>
          <w:tab w:val="left" w:pos="1800"/>
          <w:tab w:val="left" w:pos="2160"/>
        </w:tabs>
        <w:spacing w:line="276" w:lineRule="auto"/>
        <w:rPr>
          <w:rFonts w:asciiTheme="majorHAnsi" w:hAnsiTheme="majorHAnsi"/>
          <w:caps/>
          <w:szCs w:val="24"/>
        </w:rPr>
      </w:pPr>
    </w:p>
    <w:p w:rsidR="00903F7A" w:rsidRPr="00237A77" w:rsidRDefault="00903F7A" w:rsidP="00237A77">
      <w:pPr>
        <w:tabs>
          <w:tab w:val="left" w:pos="1800"/>
          <w:tab w:val="left" w:pos="2160"/>
        </w:tabs>
        <w:spacing w:line="276" w:lineRule="auto"/>
        <w:rPr>
          <w:rFonts w:asciiTheme="majorHAnsi" w:hAnsiTheme="majorHAnsi"/>
          <w:szCs w:val="24"/>
        </w:rPr>
      </w:pPr>
      <w:r w:rsidRPr="00237A77">
        <w:rPr>
          <w:rFonts w:asciiTheme="majorHAnsi" w:hAnsiTheme="majorHAnsi"/>
          <w:caps/>
          <w:szCs w:val="24"/>
        </w:rPr>
        <w:t>2010-2012</w:t>
      </w:r>
      <w:r w:rsidRPr="00237A77">
        <w:rPr>
          <w:rFonts w:asciiTheme="majorHAnsi" w:hAnsiTheme="majorHAnsi"/>
          <w:caps/>
          <w:szCs w:val="24"/>
        </w:rPr>
        <w:tab/>
      </w:r>
      <w:r w:rsidRPr="00237A77">
        <w:rPr>
          <w:rFonts w:asciiTheme="majorHAnsi" w:hAnsiTheme="majorHAnsi"/>
          <w:szCs w:val="24"/>
        </w:rPr>
        <w:t xml:space="preserve">Clinical Faculty Scholars Program, University of Colorado </w:t>
      </w:r>
    </w:p>
    <w:p w:rsidR="00DB518E" w:rsidRPr="00237A77" w:rsidRDefault="00DB518E" w:rsidP="00237A77">
      <w:pPr>
        <w:tabs>
          <w:tab w:val="left" w:pos="1800"/>
          <w:tab w:val="left" w:pos="2160"/>
        </w:tabs>
        <w:spacing w:line="276" w:lineRule="auto"/>
        <w:rPr>
          <w:rFonts w:asciiTheme="majorHAnsi" w:hAnsiTheme="majorHAnsi"/>
          <w:szCs w:val="24"/>
        </w:rPr>
      </w:pPr>
    </w:p>
    <w:p w:rsidR="004B2BD3" w:rsidRPr="00237A77" w:rsidRDefault="004B2BD3" w:rsidP="00237A77">
      <w:pPr>
        <w:tabs>
          <w:tab w:val="left" w:pos="1800"/>
          <w:tab w:val="left" w:pos="2160"/>
        </w:tabs>
        <w:spacing w:line="276" w:lineRule="auto"/>
        <w:ind w:left="1800" w:hanging="1800"/>
        <w:rPr>
          <w:rFonts w:asciiTheme="majorHAnsi" w:hAnsiTheme="majorHAnsi"/>
          <w:szCs w:val="24"/>
        </w:rPr>
      </w:pPr>
      <w:r w:rsidRPr="00237A77">
        <w:rPr>
          <w:rFonts w:asciiTheme="majorHAnsi" w:hAnsiTheme="majorHAnsi"/>
          <w:caps/>
          <w:szCs w:val="24"/>
        </w:rPr>
        <w:t>2004</w:t>
      </w:r>
      <w:r w:rsidRPr="00237A77">
        <w:rPr>
          <w:rFonts w:asciiTheme="majorHAnsi" w:hAnsiTheme="majorHAnsi"/>
          <w:caps/>
          <w:szCs w:val="24"/>
        </w:rPr>
        <w:tab/>
      </w:r>
      <w:r w:rsidRPr="00237A77">
        <w:rPr>
          <w:rFonts w:asciiTheme="majorHAnsi" w:hAnsiTheme="majorHAnsi"/>
          <w:szCs w:val="24"/>
        </w:rPr>
        <w:t>Cullen Award for Outstanding Resident Research, Scott Department of Urology</w:t>
      </w:r>
    </w:p>
    <w:p w:rsidR="00DB518E" w:rsidRPr="00237A77" w:rsidRDefault="00DB518E" w:rsidP="00237A77">
      <w:pPr>
        <w:tabs>
          <w:tab w:val="left" w:pos="1800"/>
          <w:tab w:val="left" w:pos="2160"/>
        </w:tabs>
        <w:spacing w:line="276" w:lineRule="auto"/>
        <w:ind w:left="1800" w:hanging="1800"/>
        <w:rPr>
          <w:rFonts w:asciiTheme="majorHAnsi" w:hAnsiTheme="majorHAnsi"/>
          <w:szCs w:val="24"/>
        </w:rPr>
      </w:pPr>
    </w:p>
    <w:p w:rsidR="00E711CF" w:rsidRPr="00237A77" w:rsidRDefault="00E711CF" w:rsidP="00237A77">
      <w:pPr>
        <w:tabs>
          <w:tab w:val="left" w:pos="1800"/>
          <w:tab w:val="left" w:pos="2160"/>
        </w:tabs>
        <w:spacing w:line="276" w:lineRule="auto"/>
        <w:ind w:left="1800" w:hanging="1800"/>
        <w:rPr>
          <w:rFonts w:asciiTheme="majorHAnsi" w:hAnsiTheme="majorHAnsi"/>
          <w:szCs w:val="24"/>
        </w:rPr>
      </w:pPr>
      <w:r w:rsidRPr="00237A77">
        <w:rPr>
          <w:rFonts w:asciiTheme="majorHAnsi" w:hAnsiTheme="majorHAnsi"/>
          <w:szCs w:val="24"/>
        </w:rPr>
        <w:t>2000</w:t>
      </w:r>
      <w:r w:rsidRPr="00237A77">
        <w:rPr>
          <w:rFonts w:asciiTheme="majorHAnsi" w:hAnsiTheme="majorHAnsi"/>
          <w:szCs w:val="24"/>
        </w:rPr>
        <w:tab/>
        <w:t>Tolbert Award for Outstanding Leadership, University of Mississippi School of Medicine</w:t>
      </w:r>
    </w:p>
    <w:p w:rsidR="00DB518E" w:rsidRPr="00237A77" w:rsidRDefault="00DB518E" w:rsidP="00237A77">
      <w:pPr>
        <w:tabs>
          <w:tab w:val="left" w:pos="1800"/>
          <w:tab w:val="left" w:pos="2160"/>
        </w:tabs>
        <w:spacing w:line="276" w:lineRule="auto"/>
        <w:ind w:left="1800" w:hanging="1800"/>
        <w:rPr>
          <w:rFonts w:asciiTheme="majorHAnsi" w:hAnsiTheme="majorHAnsi"/>
          <w:caps/>
          <w:szCs w:val="24"/>
        </w:rPr>
      </w:pPr>
    </w:p>
    <w:p w:rsidR="009F7174" w:rsidRPr="00237A77" w:rsidRDefault="009F7174" w:rsidP="00237A77">
      <w:pPr>
        <w:tabs>
          <w:tab w:val="left" w:pos="1800"/>
          <w:tab w:val="left" w:pos="2160"/>
        </w:tabs>
        <w:spacing w:line="276" w:lineRule="auto"/>
        <w:ind w:left="1785" w:hanging="1785"/>
        <w:rPr>
          <w:rFonts w:asciiTheme="majorHAnsi" w:hAnsiTheme="majorHAnsi"/>
          <w:szCs w:val="24"/>
        </w:rPr>
      </w:pPr>
      <w:r w:rsidRPr="00237A77">
        <w:rPr>
          <w:rFonts w:asciiTheme="majorHAnsi" w:hAnsiTheme="majorHAnsi"/>
          <w:caps/>
          <w:szCs w:val="24"/>
        </w:rPr>
        <w:t>1996-2000</w:t>
      </w:r>
      <w:r w:rsidRPr="00237A77">
        <w:rPr>
          <w:rFonts w:asciiTheme="majorHAnsi" w:hAnsiTheme="majorHAnsi"/>
          <w:caps/>
          <w:szCs w:val="24"/>
        </w:rPr>
        <w:tab/>
      </w:r>
      <w:r w:rsidR="00DB518E" w:rsidRPr="00237A77">
        <w:rPr>
          <w:rFonts w:asciiTheme="majorHAnsi" w:hAnsiTheme="majorHAnsi"/>
          <w:caps/>
          <w:szCs w:val="24"/>
        </w:rPr>
        <w:tab/>
      </w:r>
      <w:r w:rsidRPr="00237A77">
        <w:rPr>
          <w:rFonts w:asciiTheme="majorHAnsi" w:hAnsiTheme="majorHAnsi"/>
          <w:szCs w:val="24"/>
        </w:rPr>
        <w:t>Norman C. Nelson Scholarship, University of Mississippi School of Medicine</w:t>
      </w:r>
    </w:p>
    <w:p w:rsidR="00DB518E" w:rsidRPr="00237A77" w:rsidRDefault="00DB518E" w:rsidP="00237A77">
      <w:pPr>
        <w:tabs>
          <w:tab w:val="left" w:pos="1800"/>
          <w:tab w:val="left" w:pos="2160"/>
        </w:tabs>
        <w:spacing w:line="276" w:lineRule="auto"/>
        <w:ind w:left="1785" w:hanging="1785"/>
        <w:rPr>
          <w:rFonts w:asciiTheme="majorHAnsi" w:hAnsiTheme="majorHAnsi"/>
          <w:szCs w:val="24"/>
        </w:rPr>
      </w:pPr>
    </w:p>
    <w:p w:rsidR="009F7174" w:rsidRPr="00237A77" w:rsidRDefault="009F7174" w:rsidP="009F27A1">
      <w:pPr>
        <w:numPr>
          <w:ilvl w:val="0"/>
          <w:numId w:val="3"/>
        </w:numPr>
        <w:tabs>
          <w:tab w:val="clear" w:pos="1785"/>
          <w:tab w:val="left" w:pos="1800"/>
          <w:tab w:val="left" w:pos="2160"/>
        </w:tabs>
        <w:spacing w:line="276" w:lineRule="auto"/>
        <w:rPr>
          <w:rFonts w:asciiTheme="majorHAnsi" w:hAnsiTheme="majorHAnsi"/>
          <w:szCs w:val="24"/>
        </w:rPr>
      </w:pPr>
      <w:r w:rsidRPr="00237A77">
        <w:rPr>
          <w:rFonts w:asciiTheme="majorHAnsi" w:hAnsiTheme="majorHAnsi"/>
          <w:szCs w:val="24"/>
        </w:rPr>
        <w:lastRenderedPageBreak/>
        <w:t>Departmental Honors, Political Science, The George Washington University</w:t>
      </w:r>
      <w:r w:rsidRPr="00237A77">
        <w:rPr>
          <w:rFonts w:asciiTheme="majorHAnsi" w:hAnsiTheme="majorHAnsi"/>
          <w:szCs w:val="24"/>
        </w:rPr>
        <w:tab/>
      </w:r>
    </w:p>
    <w:p w:rsidR="00DB518E" w:rsidRPr="00237A77" w:rsidRDefault="00DB518E" w:rsidP="00237A77">
      <w:pPr>
        <w:tabs>
          <w:tab w:val="left" w:pos="2160"/>
        </w:tabs>
        <w:spacing w:line="276" w:lineRule="auto"/>
        <w:ind w:left="1785"/>
        <w:rPr>
          <w:rFonts w:asciiTheme="majorHAnsi" w:hAnsiTheme="majorHAnsi"/>
          <w:szCs w:val="24"/>
        </w:rPr>
      </w:pPr>
    </w:p>
    <w:p w:rsidR="009F7174" w:rsidRPr="00237A77" w:rsidRDefault="009F7174" w:rsidP="009F27A1">
      <w:pPr>
        <w:numPr>
          <w:ilvl w:val="0"/>
          <w:numId w:val="4"/>
        </w:numPr>
        <w:tabs>
          <w:tab w:val="clear" w:pos="1785"/>
          <w:tab w:val="left" w:pos="1800"/>
          <w:tab w:val="left" w:pos="2160"/>
        </w:tabs>
        <w:spacing w:line="276" w:lineRule="auto"/>
        <w:rPr>
          <w:rFonts w:asciiTheme="majorHAnsi" w:hAnsiTheme="majorHAnsi"/>
          <w:szCs w:val="24"/>
        </w:rPr>
      </w:pPr>
      <w:r w:rsidRPr="00237A77">
        <w:rPr>
          <w:rFonts w:asciiTheme="majorHAnsi" w:hAnsiTheme="majorHAnsi"/>
          <w:szCs w:val="24"/>
        </w:rPr>
        <w:t>Outstanding Academic Achievement Award, The George Washington University</w:t>
      </w:r>
    </w:p>
    <w:p w:rsidR="00DB518E" w:rsidRPr="00237A77" w:rsidRDefault="00DB518E" w:rsidP="00237A77">
      <w:pPr>
        <w:tabs>
          <w:tab w:val="left" w:pos="2160"/>
        </w:tabs>
        <w:spacing w:line="276" w:lineRule="auto"/>
        <w:ind w:left="1785"/>
        <w:rPr>
          <w:rFonts w:asciiTheme="majorHAnsi" w:hAnsiTheme="majorHAnsi"/>
          <w:szCs w:val="24"/>
        </w:rPr>
      </w:pPr>
    </w:p>
    <w:p w:rsidR="009F7174" w:rsidRPr="00237A77" w:rsidRDefault="004741E8" w:rsidP="00237A77">
      <w:pPr>
        <w:tabs>
          <w:tab w:val="left" w:pos="1800"/>
          <w:tab w:val="left" w:pos="2160"/>
        </w:tabs>
        <w:spacing w:line="276" w:lineRule="auto"/>
        <w:rPr>
          <w:rFonts w:asciiTheme="majorHAnsi" w:hAnsiTheme="majorHAnsi"/>
          <w:szCs w:val="24"/>
        </w:rPr>
      </w:pPr>
      <w:r w:rsidRPr="00237A77">
        <w:rPr>
          <w:rFonts w:asciiTheme="majorHAnsi" w:hAnsiTheme="majorHAnsi"/>
          <w:szCs w:val="24"/>
        </w:rPr>
        <w:t>1992</w:t>
      </w:r>
      <w:r w:rsidRPr="00237A77">
        <w:rPr>
          <w:rFonts w:asciiTheme="majorHAnsi" w:hAnsiTheme="majorHAnsi"/>
          <w:szCs w:val="24"/>
        </w:rPr>
        <w:tab/>
        <w:t xml:space="preserve">Phi </w:t>
      </w:r>
      <w:r w:rsidR="009F7174" w:rsidRPr="00237A77">
        <w:rPr>
          <w:rFonts w:asciiTheme="majorHAnsi" w:hAnsiTheme="majorHAnsi"/>
          <w:szCs w:val="24"/>
        </w:rPr>
        <w:t>Beta Kappa, The George Washington University</w:t>
      </w:r>
    </w:p>
    <w:p w:rsidR="00DB518E" w:rsidRPr="00237A77" w:rsidRDefault="00DB518E" w:rsidP="00237A77">
      <w:pPr>
        <w:tabs>
          <w:tab w:val="left" w:pos="1800"/>
          <w:tab w:val="left" w:pos="2160"/>
        </w:tabs>
        <w:spacing w:line="276" w:lineRule="auto"/>
        <w:rPr>
          <w:rFonts w:asciiTheme="majorHAnsi" w:hAnsiTheme="majorHAnsi"/>
          <w:szCs w:val="24"/>
        </w:rPr>
      </w:pPr>
    </w:p>
    <w:p w:rsidR="004741E8" w:rsidRPr="00237A77" w:rsidRDefault="004741E8" w:rsidP="009F27A1">
      <w:pPr>
        <w:pStyle w:val="ListParagraph"/>
        <w:numPr>
          <w:ilvl w:val="1"/>
          <w:numId w:val="5"/>
        </w:numPr>
        <w:tabs>
          <w:tab w:val="left" w:pos="1800"/>
          <w:tab w:val="left" w:pos="2160"/>
        </w:tabs>
        <w:rPr>
          <w:rFonts w:asciiTheme="majorHAnsi" w:hAnsiTheme="majorHAnsi"/>
          <w:sz w:val="24"/>
          <w:szCs w:val="24"/>
        </w:rPr>
      </w:pPr>
      <w:r w:rsidRPr="00237A77">
        <w:rPr>
          <w:rFonts w:asciiTheme="majorHAnsi" w:hAnsiTheme="majorHAnsi"/>
          <w:sz w:val="24"/>
          <w:szCs w:val="24"/>
        </w:rPr>
        <w:t>University Honors Program, The George Washington University</w:t>
      </w:r>
    </w:p>
    <w:p w:rsidR="00DB518E" w:rsidRPr="00237A77" w:rsidRDefault="00DB518E" w:rsidP="00237A77">
      <w:pPr>
        <w:pStyle w:val="ListParagraph"/>
        <w:tabs>
          <w:tab w:val="left" w:pos="1800"/>
          <w:tab w:val="left" w:pos="2160"/>
        </w:tabs>
        <w:ind w:left="1800"/>
        <w:rPr>
          <w:rFonts w:asciiTheme="majorHAnsi" w:hAnsiTheme="majorHAnsi"/>
          <w:sz w:val="24"/>
          <w:szCs w:val="24"/>
        </w:rPr>
      </w:pPr>
    </w:p>
    <w:p w:rsidR="00DB518E" w:rsidRPr="00237A77" w:rsidRDefault="00DB518E" w:rsidP="009F27A1">
      <w:pPr>
        <w:pStyle w:val="ListParagraph"/>
        <w:numPr>
          <w:ilvl w:val="1"/>
          <w:numId w:val="10"/>
        </w:numPr>
        <w:tabs>
          <w:tab w:val="left" w:pos="1800"/>
          <w:tab w:val="left" w:pos="2160"/>
        </w:tabs>
        <w:rPr>
          <w:rFonts w:asciiTheme="majorHAnsi" w:hAnsiTheme="majorHAnsi"/>
          <w:sz w:val="24"/>
          <w:szCs w:val="24"/>
        </w:rPr>
      </w:pPr>
      <w:r w:rsidRPr="00237A77">
        <w:rPr>
          <w:rFonts w:asciiTheme="majorHAnsi" w:hAnsiTheme="majorHAnsi"/>
          <w:sz w:val="24"/>
          <w:szCs w:val="24"/>
        </w:rPr>
        <w:t>Dean’s List, The George Washington University</w:t>
      </w:r>
    </w:p>
    <w:p w:rsidR="009F7174" w:rsidRDefault="009F7174" w:rsidP="009F27A1">
      <w:pPr>
        <w:numPr>
          <w:ilvl w:val="1"/>
          <w:numId w:val="10"/>
        </w:numPr>
        <w:tabs>
          <w:tab w:val="left" w:pos="2160"/>
        </w:tabs>
        <w:spacing w:line="276" w:lineRule="auto"/>
        <w:rPr>
          <w:rFonts w:asciiTheme="majorHAnsi" w:hAnsiTheme="majorHAnsi"/>
          <w:szCs w:val="24"/>
        </w:rPr>
      </w:pPr>
      <w:r w:rsidRPr="00237A77">
        <w:rPr>
          <w:rFonts w:asciiTheme="majorHAnsi" w:hAnsiTheme="majorHAnsi"/>
          <w:szCs w:val="24"/>
        </w:rPr>
        <w:t>Presidential Honors Scholarship, The George Washington University</w:t>
      </w:r>
    </w:p>
    <w:p w:rsidR="006D1C65" w:rsidRDefault="006D1C65" w:rsidP="006D1C65">
      <w:pPr>
        <w:tabs>
          <w:tab w:val="left" w:pos="2160"/>
        </w:tabs>
        <w:spacing w:line="276" w:lineRule="auto"/>
        <w:ind w:left="1800"/>
        <w:rPr>
          <w:rFonts w:asciiTheme="majorHAnsi" w:hAnsiTheme="majorHAnsi"/>
          <w:szCs w:val="24"/>
        </w:rPr>
      </w:pPr>
    </w:p>
    <w:p w:rsidR="005977E1" w:rsidRDefault="005977E1" w:rsidP="00237A77">
      <w:pPr>
        <w:tabs>
          <w:tab w:val="left" w:pos="1800"/>
          <w:tab w:val="left" w:pos="2160"/>
        </w:tabs>
        <w:spacing w:line="276" w:lineRule="auto"/>
        <w:rPr>
          <w:rFonts w:asciiTheme="majorHAnsi" w:hAnsiTheme="majorHAnsi"/>
          <w:szCs w:val="24"/>
        </w:rPr>
      </w:pPr>
    </w:p>
    <w:p w:rsidR="003B01D0" w:rsidRPr="00237A77" w:rsidRDefault="009F7174" w:rsidP="00237A77">
      <w:pPr>
        <w:tabs>
          <w:tab w:val="left" w:pos="1800"/>
          <w:tab w:val="left" w:pos="2160"/>
        </w:tabs>
        <w:spacing w:line="276" w:lineRule="auto"/>
        <w:rPr>
          <w:rFonts w:asciiTheme="majorHAnsi" w:hAnsiTheme="majorHAnsi"/>
          <w:szCs w:val="24"/>
        </w:rPr>
      </w:pPr>
      <w:r w:rsidRPr="00237A77">
        <w:rPr>
          <w:rFonts w:asciiTheme="majorHAnsi" w:hAnsiTheme="majorHAnsi"/>
          <w:b/>
          <w:caps/>
          <w:szCs w:val="24"/>
          <w:u w:val="single"/>
        </w:rPr>
        <w:t>Extracurricular Activities</w:t>
      </w:r>
      <w:r w:rsidR="003B01D0" w:rsidRPr="00237A77">
        <w:rPr>
          <w:rFonts w:asciiTheme="majorHAnsi" w:hAnsiTheme="majorHAnsi"/>
          <w:szCs w:val="24"/>
        </w:rPr>
        <w:tab/>
      </w:r>
    </w:p>
    <w:p w:rsidR="00DB518E" w:rsidRPr="00237A77" w:rsidRDefault="00DB518E" w:rsidP="00237A77">
      <w:pPr>
        <w:tabs>
          <w:tab w:val="left" w:pos="1800"/>
          <w:tab w:val="left" w:pos="2160"/>
        </w:tabs>
        <w:spacing w:line="276" w:lineRule="auto"/>
        <w:ind w:left="1800" w:hanging="1800"/>
        <w:rPr>
          <w:rFonts w:asciiTheme="majorHAnsi" w:hAnsiTheme="majorHAnsi"/>
          <w:szCs w:val="24"/>
        </w:rPr>
      </w:pPr>
    </w:p>
    <w:p w:rsidR="00335ADB" w:rsidRDefault="00335ADB" w:rsidP="00335ADB">
      <w:pPr>
        <w:tabs>
          <w:tab w:val="left" w:pos="1800"/>
          <w:tab w:val="left" w:pos="2160"/>
        </w:tabs>
        <w:spacing w:line="276" w:lineRule="auto"/>
        <w:jc w:val="both"/>
        <w:rPr>
          <w:rFonts w:asciiTheme="majorHAnsi" w:hAnsiTheme="majorHAnsi"/>
          <w:szCs w:val="24"/>
        </w:rPr>
      </w:pPr>
      <w:r>
        <w:rPr>
          <w:rFonts w:asciiTheme="majorHAnsi" w:hAnsiTheme="majorHAnsi"/>
          <w:szCs w:val="24"/>
        </w:rPr>
        <w:t>2017-present</w:t>
      </w:r>
      <w:r>
        <w:rPr>
          <w:rFonts w:asciiTheme="majorHAnsi" w:hAnsiTheme="majorHAnsi"/>
          <w:szCs w:val="24"/>
        </w:rPr>
        <w:tab/>
      </w:r>
      <w:r w:rsidRPr="00335ADB">
        <w:rPr>
          <w:rFonts w:asciiTheme="majorHAnsi" w:hAnsiTheme="majorHAnsi"/>
          <w:szCs w:val="24"/>
        </w:rPr>
        <w:t>Children's Hospital Colorado</w:t>
      </w:r>
      <w:r>
        <w:rPr>
          <w:rFonts w:asciiTheme="majorHAnsi" w:hAnsiTheme="majorHAnsi"/>
          <w:szCs w:val="24"/>
        </w:rPr>
        <w:t xml:space="preserve"> Center for Innovation, Urology </w:t>
      </w:r>
      <w:r>
        <w:rPr>
          <w:rFonts w:asciiTheme="majorHAnsi" w:hAnsiTheme="majorHAnsi"/>
          <w:szCs w:val="24"/>
        </w:rPr>
        <w:tab/>
        <w:t>Innovation Lead</w:t>
      </w:r>
    </w:p>
    <w:p w:rsidR="00335ADB" w:rsidRDefault="00335ADB" w:rsidP="00335ADB">
      <w:pPr>
        <w:tabs>
          <w:tab w:val="left" w:pos="1800"/>
          <w:tab w:val="left" w:pos="2160"/>
        </w:tabs>
        <w:spacing w:line="276" w:lineRule="auto"/>
        <w:jc w:val="both"/>
        <w:rPr>
          <w:rFonts w:asciiTheme="majorHAnsi" w:hAnsiTheme="majorHAnsi"/>
          <w:szCs w:val="24"/>
        </w:rPr>
      </w:pPr>
    </w:p>
    <w:p w:rsidR="00335ADB" w:rsidRDefault="00335ADB" w:rsidP="00335ADB">
      <w:pPr>
        <w:tabs>
          <w:tab w:val="left" w:pos="1800"/>
          <w:tab w:val="left" w:pos="2160"/>
        </w:tabs>
        <w:spacing w:line="276" w:lineRule="auto"/>
        <w:jc w:val="both"/>
        <w:rPr>
          <w:rFonts w:asciiTheme="majorHAnsi" w:hAnsiTheme="majorHAnsi"/>
          <w:szCs w:val="24"/>
        </w:rPr>
      </w:pPr>
      <w:r>
        <w:rPr>
          <w:rFonts w:asciiTheme="majorHAnsi" w:hAnsiTheme="majorHAnsi"/>
          <w:szCs w:val="24"/>
        </w:rPr>
        <w:t>2016-present</w:t>
      </w:r>
      <w:r>
        <w:rPr>
          <w:rFonts w:asciiTheme="majorHAnsi" w:hAnsiTheme="majorHAnsi"/>
          <w:szCs w:val="24"/>
        </w:rPr>
        <w:tab/>
      </w:r>
      <w:r w:rsidRPr="00335ADB">
        <w:rPr>
          <w:rFonts w:asciiTheme="majorHAnsi" w:hAnsiTheme="majorHAnsi"/>
          <w:szCs w:val="24"/>
        </w:rPr>
        <w:t>Children's Hospital Colorado</w:t>
      </w:r>
      <w:r>
        <w:rPr>
          <w:rFonts w:asciiTheme="majorHAnsi" w:hAnsiTheme="majorHAnsi"/>
          <w:szCs w:val="24"/>
        </w:rPr>
        <w:t xml:space="preserve"> Ethics Committee, Consultation </w:t>
      </w:r>
      <w:r>
        <w:rPr>
          <w:rFonts w:asciiTheme="majorHAnsi" w:hAnsiTheme="majorHAnsi"/>
          <w:szCs w:val="24"/>
        </w:rPr>
        <w:tab/>
        <w:t>Service Subcommittee Member</w:t>
      </w:r>
    </w:p>
    <w:p w:rsidR="00335ADB" w:rsidRDefault="00335ADB" w:rsidP="00335ADB">
      <w:pPr>
        <w:tabs>
          <w:tab w:val="left" w:pos="1800"/>
          <w:tab w:val="left" w:pos="2160"/>
        </w:tabs>
        <w:spacing w:line="276" w:lineRule="auto"/>
        <w:jc w:val="both"/>
        <w:rPr>
          <w:rFonts w:asciiTheme="majorHAnsi" w:hAnsiTheme="majorHAnsi"/>
          <w:szCs w:val="24"/>
        </w:rPr>
      </w:pPr>
    </w:p>
    <w:p w:rsidR="00335ADB" w:rsidRDefault="00335ADB" w:rsidP="00335ADB">
      <w:pPr>
        <w:tabs>
          <w:tab w:val="left" w:pos="1800"/>
          <w:tab w:val="left" w:pos="2160"/>
        </w:tabs>
        <w:spacing w:line="276" w:lineRule="auto"/>
        <w:jc w:val="both"/>
        <w:rPr>
          <w:rFonts w:asciiTheme="majorHAnsi" w:hAnsiTheme="majorHAnsi"/>
          <w:szCs w:val="24"/>
        </w:rPr>
      </w:pPr>
      <w:r>
        <w:rPr>
          <w:rFonts w:asciiTheme="majorHAnsi" w:hAnsiTheme="majorHAnsi"/>
          <w:szCs w:val="24"/>
        </w:rPr>
        <w:t>2016-present</w:t>
      </w:r>
      <w:r>
        <w:rPr>
          <w:rFonts w:asciiTheme="majorHAnsi" w:hAnsiTheme="majorHAnsi"/>
          <w:szCs w:val="24"/>
        </w:rPr>
        <w:tab/>
      </w:r>
      <w:r w:rsidRPr="00335ADB">
        <w:rPr>
          <w:rFonts w:asciiTheme="majorHAnsi" w:hAnsiTheme="majorHAnsi"/>
          <w:szCs w:val="24"/>
        </w:rPr>
        <w:t>Children's Hospital Colorado</w:t>
      </w:r>
      <w:r>
        <w:rPr>
          <w:rFonts w:asciiTheme="majorHAnsi" w:hAnsiTheme="majorHAnsi"/>
          <w:szCs w:val="24"/>
        </w:rPr>
        <w:t xml:space="preserve"> Center for Children’s </w:t>
      </w:r>
      <w:r>
        <w:rPr>
          <w:rFonts w:asciiTheme="majorHAnsi" w:hAnsiTheme="majorHAnsi"/>
          <w:szCs w:val="24"/>
        </w:rPr>
        <w:tab/>
        <w:t xml:space="preserve">Surgery </w:t>
      </w:r>
      <w:r>
        <w:rPr>
          <w:rFonts w:asciiTheme="majorHAnsi" w:hAnsiTheme="majorHAnsi"/>
          <w:szCs w:val="24"/>
        </w:rPr>
        <w:tab/>
        <w:t>Research Committee, Member</w:t>
      </w:r>
    </w:p>
    <w:p w:rsidR="00335ADB" w:rsidRDefault="00335ADB" w:rsidP="00335ADB">
      <w:pPr>
        <w:tabs>
          <w:tab w:val="left" w:pos="1800"/>
          <w:tab w:val="left" w:pos="2160"/>
        </w:tabs>
        <w:spacing w:line="276" w:lineRule="auto"/>
        <w:jc w:val="both"/>
        <w:rPr>
          <w:rFonts w:asciiTheme="majorHAnsi" w:hAnsiTheme="majorHAnsi"/>
          <w:szCs w:val="24"/>
        </w:rPr>
      </w:pPr>
    </w:p>
    <w:p w:rsidR="00335ADB" w:rsidRDefault="00335ADB" w:rsidP="00335ADB">
      <w:pPr>
        <w:tabs>
          <w:tab w:val="left" w:pos="1800"/>
          <w:tab w:val="left" w:pos="2160"/>
        </w:tabs>
        <w:spacing w:line="276" w:lineRule="auto"/>
        <w:jc w:val="both"/>
        <w:rPr>
          <w:rFonts w:asciiTheme="majorHAnsi" w:hAnsiTheme="majorHAnsi"/>
          <w:szCs w:val="24"/>
        </w:rPr>
      </w:pPr>
      <w:r>
        <w:rPr>
          <w:rFonts w:asciiTheme="majorHAnsi" w:hAnsiTheme="majorHAnsi"/>
          <w:szCs w:val="24"/>
        </w:rPr>
        <w:t>2014-present</w:t>
      </w:r>
      <w:r>
        <w:rPr>
          <w:rFonts w:asciiTheme="majorHAnsi" w:hAnsiTheme="majorHAnsi"/>
          <w:szCs w:val="24"/>
        </w:rPr>
        <w:tab/>
        <w:t xml:space="preserve">University of Colorado Department of Surgery Quality Council, </w:t>
      </w:r>
      <w:r>
        <w:rPr>
          <w:rFonts w:asciiTheme="majorHAnsi" w:hAnsiTheme="majorHAnsi"/>
          <w:szCs w:val="24"/>
        </w:rPr>
        <w:tab/>
        <w:t>Member</w:t>
      </w:r>
    </w:p>
    <w:p w:rsidR="00335ADB" w:rsidRDefault="00335ADB" w:rsidP="00335ADB">
      <w:pPr>
        <w:tabs>
          <w:tab w:val="left" w:pos="1800"/>
          <w:tab w:val="left" w:pos="2160"/>
        </w:tabs>
        <w:spacing w:line="276" w:lineRule="auto"/>
        <w:jc w:val="both"/>
        <w:rPr>
          <w:rFonts w:asciiTheme="majorHAnsi" w:hAnsiTheme="majorHAnsi"/>
          <w:szCs w:val="24"/>
        </w:rPr>
      </w:pPr>
    </w:p>
    <w:p w:rsidR="00335ADB" w:rsidRDefault="00335ADB" w:rsidP="00335ADB">
      <w:pPr>
        <w:tabs>
          <w:tab w:val="left" w:pos="1800"/>
          <w:tab w:val="left" w:pos="2160"/>
        </w:tabs>
        <w:spacing w:line="276" w:lineRule="auto"/>
        <w:jc w:val="both"/>
        <w:rPr>
          <w:rFonts w:asciiTheme="majorHAnsi" w:hAnsiTheme="majorHAnsi"/>
          <w:szCs w:val="24"/>
        </w:rPr>
      </w:pPr>
      <w:r>
        <w:rPr>
          <w:rFonts w:asciiTheme="majorHAnsi" w:hAnsiTheme="majorHAnsi"/>
          <w:szCs w:val="24"/>
        </w:rPr>
        <w:t>2014-present</w:t>
      </w:r>
      <w:r>
        <w:rPr>
          <w:rFonts w:asciiTheme="majorHAnsi" w:hAnsiTheme="majorHAnsi"/>
          <w:szCs w:val="24"/>
        </w:rPr>
        <w:tab/>
        <w:t xml:space="preserve">University of Colorado Division of Urology Residency Clinical </w:t>
      </w:r>
      <w:r>
        <w:rPr>
          <w:rFonts w:asciiTheme="majorHAnsi" w:hAnsiTheme="majorHAnsi"/>
          <w:szCs w:val="24"/>
        </w:rPr>
        <w:tab/>
        <w:t>Competency Committee, Chair</w:t>
      </w:r>
    </w:p>
    <w:p w:rsidR="00335ADB" w:rsidRDefault="00335ADB" w:rsidP="00335ADB">
      <w:pPr>
        <w:tabs>
          <w:tab w:val="left" w:pos="1800"/>
          <w:tab w:val="left" w:pos="2160"/>
        </w:tabs>
        <w:spacing w:line="276" w:lineRule="auto"/>
        <w:jc w:val="both"/>
        <w:rPr>
          <w:rFonts w:asciiTheme="majorHAnsi" w:hAnsiTheme="majorHAnsi"/>
          <w:szCs w:val="24"/>
        </w:rPr>
      </w:pPr>
    </w:p>
    <w:p w:rsidR="00335ADB" w:rsidRDefault="00335ADB" w:rsidP="00335ADB">
      <w:pPr>
        <w:tabs>
          <w:tab w:val="left" w:pos="1800"/>
          <w:tab w:val="left" w:pos="2160"/>
        </w:tabs>
        <w:spacing w:line="276" w:lineRule="auto"/>
        <w:jc w:val="both"/>
        <w:rPr>
          <w:rFonts w:asciiTheme="majorHAnsi" w:hAnsiTheme="majorHAnsi"/>
          <w:szCs w:val="24"/>
        </w:rPr>
      </w:pPr>
      <w:r>
        <w:rPr>
          <w:rFonts w:asciiTheme="majorHAnsi" w:hAnsiTheme="majorHAnsi"/>
          <w:szCs w:val="24"/>
        </w:rPr>
        <w:t>2014-present</w:t>
      </w:r>
      <w:r>
        <w:rPr>
          <w:rFonts w:asciiTheme="majorHAnsi" w:hAnsiTheme="majorHAnsi"/>
          <w:szCs w:val="24"/>
        </w:rPr>
        <w:tab/>
        <w:t xml:space="preserve">University of Colorado Division of Urology Residency Program </w:t>
      </w:r>
      <w:r>
        <w:rPr>
          <w:rFonts w:asciiTheme="majorHAnsi" w:hAnsiTheme="majorHAnsi"/>
          <w:szCs w:val="24"/>
        </w:rPr>
        <w:tab/>
        <w:t>Evaluation Committee</w:t>
      </w:r>
    </w:p>
    <w:p w:rsidR="00335ADB" w:rsidRDefault="00335ADB" w:rsidP="00237A77">
      <w:pPr>
        <w:tabs>
          <w:tab w:val="left" w:pos="1800"/>
          <w:tab w:val="left" w:pos="2160"/>
        </w:tabs>
        <w:spacing w:line="276" w:lineRule="auto"/>
        <w:jc w:val="both"/>
        <w:rPr>
          <w:rFonts w:asciiTheme="majorHAnsi" w:hAnsiTheme="majorHAnsi"/>
          <w:szCs w:val="24"/>
        </w:rPr>
      </w:pPr>
    </w:p>
    <w:p w:rsidR="00DE0EE7" w:rsidRPr="00237A77" w:rsidRDefault="00DE0EE7" w:rsidP="00237A77">
      <w:pPr>
        <w:tabs>
          <w:tab w:val="left" w:pos="1800"/>
          <w:tab w:val="left" w:pos="2160"/>
        </w:tabs>
        <w:spacing w:line="276" w:lineRule="auto"/>
        <w:jc w:val="both"/>
        <w:rPr>
          <w:rFonts w:asciiTheme="majorHAnsi" w:hAnsiTheme="majorHAnsi"/>
          <w:szCs w:val="24"/>
        </w:rPr>
      </w:pPr>
      <w:r w:rsidRPr="00237A77">
        <w:rPr>
          <w:rFonts w:asciiTheme="majorHAnsi" w:hAnsiTheme="majorHAnsi"/>
          <w:szCs w:val="24"/>
        </w:rPr>
        <w:t>2010-present</w:t>
      </w:r>
      <w:r w:rsidRPr="00237A77">
        <w:rPr>
          <w:rFonts w:asciiTheme="majorHAnsi" w:hAnsiTheme="majorHAnsi"/>
          <w:szCs w:val="24"/>
        </w:rPr>
        <w:tab/>
      </w:r>
      <w:r w:rsidR="00F17D5C" w:rsidRPr="00237A77">
        <w:rPr>
          <w:rFonts w:asciiTheme="majorHAnsi" w:hAnsiTheme="majorHAnsi"/>
          <w:szCs w:val="24"/>
        </w:rPr>
        <w:t xml:space="preserve">Reviewer, </w:t>
      </w:r>
      <w:r w:rsidRPr="00237A77">
        <w:rPr>
          <w:rFonts w:asciiTheme="majorHAnsi" w:hAnsiTheme="majorHAnsi"/>
          <w:szCs w:val="24"/>
        </w:rPr>
        <w:t>Journal of Pediatric Urology</w:t>
      </w:r>
    </w:p>
    <w:p w:rsidR="00DB518E" w:rsidRPr="00237A77" w:rsidRDefault="00DB518E" w:rsidP="00237A77">
      <w:pPr>
        <w:tabs>
          <w:tab w:val="left" w:pos="1800"/>
          <w:tab w:val="left" w:pos="2160"/>
        </w:tabs>
        <w:spacing w:line="276" w:lineRule="auto"/>
        <w:jc w:val="both"/>
        <w:rPr>
          <w:rFonts w:asciiTheme="majorHAnsi" w:hAnsiTheme="majorHAnsi"/>
          <w:szCs w:val="24"/>
        </w:rPr>
      </w:pPr>
    </w:p>
    <w:p w:rsidR="0003610B" w:rsidRPr="00237A77" w:rsidRDefault="0003610B" w:rsidP="00237A77">
      <w:pPr>
        <w:tabs>
          <w:tab w:val="left" w:pos="1800"/>
          <w:tab w:val="left" w:pos="2160"/>
        </w:tabs>
        <w:spacing w:line="276" w:lineRule="auto"/>
        <w:jc w:val="both"/>
        <w:rPr>
          <w:rFonts w:asciiTheme="majorHAnsi" w:hAnsiTheme="majorHAnsi"/>
          <w:szCs w:val="24"/>
        </w:rPr>
      </w:pPr>
      <w:r w:rsidRPr="00237A77">
        <w:rPr>
          <w:rFonts w:asciiTheme="majorHAnsi" w:hAnsiTheme="majorHAnsi"/>
          <w:szCs w:val="24"/>
        </w:rPr>
        <w:t>2009-present</w:t>
      </w:r>
      <w:r w:rsidRPr="00237A77">
        <w:rPr>
          <w:rFonts w:asciiTheme="majorHAnsi" w:hAnsiTheme="majorHAnsi"/>
          <w:szCs w:val="24"/>
        </w:rPr>
        <w:tab/>
      </w:r>
      <w:r w:rsidR="00F17D5C" w:rsidRPr="00237A77">
        <w:rPr>
          <w:rFonts w:asciiTheme="majorHAnsi" w:hAnsiTheme="majorHAnsi"/>
          <w:szCs w:val="24"/>
        </w:rPr>
        <w:t xml:space="preserve">Reviewer, </w:t>
      </w:r>
      <w:r w:rsidRPr="00237A77">
        <w:rPr>
          <w:rFonts w:asciiTheme="majorHAnsi" w:hAnsiTheme="majorHAnsi"/>
          <w:szCs w:val="24"/>
        </w:rPr>
        <w:t>Journal of Endourology</w:t>
      </w:r>
    </w:p>
    <w:p w:rsidR="00DB518E" w:rsidRPr="00237A77" w:rsidRDefault="00DB518E" w:rsidP="00237A77">
      <w:pPr>
        <w:tabs>
          <w:tab w:val="left" w:pos="1800"/>
          <w:tab w:val="left" w:pos="2160"/>
        </w:tabs>
        <w:spacing w:line="276" w:lineRule="auto"/>
        <w:jc w:val="both"/>
        <w:rPr>
          <w:rFonts w:asciiTheme="majorHAnsi" w:hAnsiTheme="majorHAnsi"/>
          <w:szCs w:val="24"/>
        </w:rPr>
      </w:pPr>
    </w:p>
    <w:p w:rsidR="00711AED" w:rsidRPr="00237A77" w:rsidRDefault="00711AED" w:rsidP="00237A77">
      <w:pPr>
        <w:tabs>
          <w:tab w:val="left" w:pos="1800"/>
          <w:tab w:val="left" w:pos="2160"/>
        </w:tabs>
        <w:spacing w:line="276" w:lineRule="auto"/>
        <w:jc w:val="both"/>
        <w:rPr>
          <w:rFonts w:asciiTheme="majorHAnsi" w:hAnsiTheme="majorHAnsi"/>
          <w:szCs w:val="24"/>
        </w:rPr>
      </w:pPr>
      <w:r w:rsidRPr="00237A77">
        <w:rPr>
          <w:rFonts w:asciiTheme="majorHAnsi" w:hAnsiTheme="majorHAnsi"/>
          <w:szCs w:val="24"/>
        </w:rPr>
        <w:lastRenderedPageBreak/>
        <w:t>2008-present</w:t>
      </w:r>
      <w:r w:rsidRPr="00237A77">
        <w:rPr>
          <w:rFonts w:asciiTheme="majorHAnsi" w:hAnsiTheme="majorHAnsi"/>
          <w:szCs w:val="24"/>
        </w:rPr>
        <w:tab/>
      </w:r>
      <w:r w:rsidR="00F17D5C" w:rsidRPr="00237A77">
        <w:rPr>
          <w:rFonts w:asciiTheme="majorHAnsi" w:hAnsiTheme="majorHAnsi"/>
          <w:szCs w:val="24"/>
        </w:rPr>
        <w:t xml:space="preserve">Reviewer, </w:t>
      </w:r>
      <w:r w:rsidRPr="00237A77">
        <w:rPr>
          <w:rFonts w:asciiTheme="majorHAnsi" w:hAnsiTheme="majorHAnsi"/>
          <w:szCs w:val="24"/>
        </w:rPr>
        <w:t>Pediatrics</w:t>
      </w:r>
    </w:p>
    <w:p w:rsidR="00DB518E" w:rsidRPr="00237A77" w:rsidRDefault="00DB518E" w:rsidP="00237A77">
      <w:pPr>
        <w:tabs>
          <w:tab w:val="left" w:pos="1800"/>
          <w:tab w:val="left" w:pos="2160"/>
        </w:tabs>
        <w:spacing w:line="276" w:lineRule="auto"/>
        <w:jc w:val="both"/>
        <w:rPr>
          <w:rFonts w:asciiTheme="majorHAnsi" w:hAnsiTheme="majorHAnsi"/>
          <w:szCs w:val="24"/>
        </w:rPr>
      </w:pPr>
    </w:p>
    <w:p w:rsidR="009B59D8" w:rsidRPr="00237A77" w:rsidRDefault="009B59D8" w:rsidP="00237A77">
      <w:pPr>
        <w:tabs>
          <w:tab w:val="left" w:pos="1800"/>
          <w:tab w:val="left" w:pos="2160"/>
        </w:tabs>
        <w:spacing w:line="276" w:lineRule="auto"/>
        <w:jc w:val="both"/>
        <w:rPr>
          <w:rFonts w:asciiTheme="majorHAnsi" w:hAnsiTheme="majorHAnsi"/>
          <w:szCs w:val="24"/>
        </w:rPr>
      </w:pPr>
      <w:r w:rsidRPr="00237A77">
        <w:rPr>
          <w:rFonts w:asciiTheme="majorHAnsi" w:hAnsiTheme="majorHAnsi"/>
          <w:szCs w:val="24"/>
        </w:rPr>
        <w:t>2007-present</w:t>
      </w:r>
      <w:r w:rsidRPr="00237A77">
        <w:rPr>
          <w:rFonts w:asciiTheme="majorHAnsi" w:hAnsiTheme="majorHAnsi"/>
          <w:szCs w:val="24"/>
        </w:rPr>
        <w:tab/>
      </w:r>
      <w:r w:rsidR="00F17D5C" w:rsidRPr="00237A77">
        <w:rPr>
          <w:rFonts w:asciiTheme="majorHAnsi" w:hAnsiTheme="majorHAnsi"/>
          <w:szCs w:val="24"/>
        </w:rPr>
        <w:t xml:space="preserve">Reviewer, </w:t>
      </w:r>
      <w:r w:rsidRPr="00237A77">
        <w:rPr>
          <w:rFonts w:asciiTheme="majorHAnsi" w:hAnsiTheme="majorHAnsi"/>
          <w:szCs w:val="24"/>
        </w:rPr>
        <w:t>Journal of Urology</w:t>
      </w:r>
    </w:p>
    <w:p w:rsidR="00DB518E" w:rsidRPr="00237A77" w:rsidRDefault="00DB518E" w:rsidP="00237A77">
      <w:pPr>
        <w:tabs>
          <w:tab w:val="left" w:pos="1800"/>
          <w:tab w:val="left" w:pos="2160"/>
        </w:tabs>
        <w:spacing w:line="276" w:lineRule="auto"/>
        <w:jc w:val="both"/>
        <w:rPr>
          <w:rFonts w:asciiTheme="majorHAnsi" w:hAnsiTheme="majorHAnsi"/>
          <w:szCs w:val="24"/>
        </w:rPr>
      </w:pPr>
    </w:p>
    <w:p w:rsidR="009F7174" w:rsidRPr="00237A77" w:rsidRDefault="004741E8" w:rsidP="00237A77">
      <w:pPr>
        <w:tabs>
          <w:tab w:val="left" w:pos="2160"/>
        </w:tabs>
        <w:spacing w:line="276" w:lineRule="auto"/>
        <w:rPr>
          <w:rFonts w:asciiTheme="majorHAnsi" w:hAnsiTheme="majorHAnsi"/>
          <w:szCs w:val="24"/>
        </w:rPr>
      </w:pPr>
      <w:r w:rsidRPr="00237A77">
        <w:rPr>
          <w:rFonts w:asciiTheme="majorHAnsi" w:hAnsiTheme="majorHAnsi"/>
          <w:szCs w:val="24"/>
        </w:rPr>
        <w:t>2002-</w:t>
      </w:r>
      <w:r w:rsidR="00DB518E" w:rsidRPr="00237A77">
        <w:rPr>
          <w:rFonts w:asciiTheme="majorHAnsi" w:hAnsiTheme="majorHAnsi"/>
          <w:szCs w:val="24"/>
        </w:rPr>
        <w:t xml:space="preserve">2006            </w:t>
      </w:r>
      <w:r w:rsidR="009F7174" w:rsidRPr="00237A77">
        <w:rPr>
          <w:rFonts w:asciiTheme="majorHAnsi" w:hAnsiTheme="majorHAnsi"/>
          <w:szCs w:val="24"/>
        </w:rPr>
        <w:t>Ben Taub General Hospital, Ethics Committee, Resident Member</w:t>
      </w:r>
    </w:p>
    <w:p w:rsidR="00774B3E" w:rsidRPr="00237A77" w:rsidRDefault="00774B3E" w:rsidP="00237A77">
      <w:pPr>
        <w:tabs>
          <w:tab w:val="left" w:pos="1800"/>
          <w:tab w:val="left" w:pos="2160"/>
        </w:tabs>
        <w:spacing w:line="276" w:lineRule="auto"/>
        <w:ind w:left="1800" w:hanging="1800"/>
        <w:rPr>
          <w:rFonts w:asciiTheme="majorHAnsi" w:hAnsiTheme="majorHAnsi"/>
          <w:szCs w:val="24"/>
        </w:rPr>
      </w:pPr>
    </w:p>
    <w:p w:rsidR="00774B3E" w:rsidRPr="00237A77" w:rsidRDefault="00774B3E" w:rsidP="00237A77">
      <w:pPr>
        <w:tabs>
          <w:tab w:val="left" w:pos="1800"/>
          <w:tab w:val="left" w:pos="2160"/>
        </w:tabs>
        <w:spacing w:line="276" w:lineRule="auto"/>
        <w:ind w:left="1800" w:hanging="1800"/>
        <w:rPr>
          <w:rFonts w:asciiTheme="majorHAnsi" w:hAnsiTheme="majorHAnsi"/>
          <w:szCs w:val="24"/>
        </w:rPr>
      </w:pPr>
      <w:r w:rsidRPr="00237A77">
        <w:rPr>
          <w:rFonts w:asciiTheme="majorHAnsi" w:hAnsiTheme="majorHAnsi"/>
          <w:szCs w:val="24"/>
        </w:rPr>
        <w:t>1998-2000</w:t>
      </w:r>
      <w:r w:rsidRPr="00237A77">
        <w:rPr>
          <w:rFonts w:asciiTheme="majorHAnsi" w:hAnsiTheme="majorHAnsi"/>
          <w:szCs w:val="24"/>
        </w:rPr>
        <w:tab/>
        <w:t>American Medical Association, Medical Student Section, Legislative Action Committee, Chairman</w:t>
      </w:r>
    </w:p>
    <w:p w:rsidR="00774B3E" w:rsidRPr="00237A77" w:rsidRDefault="00774B3E" w:rsidP="00237A77">
      <w:pPr>
        <w:tabs>
          <w:tab w:val="left" w:pos="2160"/>
        </w:tabs>
        <w:spacing w:line="276" w:lineRule="auto"/>
        <w:rPr>
          <w:rFonts w:asciiTheme="majorHAnsi" w:hAnsiTheme="majorHAnsi"/>
          <w:szCs w:val="24"/>
        </w:rPr>
      </w:pPr>
    </w:p>
    <w:p w:rsidR="00774B3E" w:rsidRPr="00237A77" w:rsidRDefault="00774B3E" w:rsidP="00237A77">
      <w:pPr>
        <w:tabs>
          <w:tab w:val="left" w:pos="1800"/>
          <w:tab w:val="left" w:pos="2160"/>
        </w:tabs>
        <w:spacing w:line="276" w:lineRule="auto"/>
        <w:ind w:left="1800" w:hanging="1800"/>
        <w:rPr>
          <w:rFonts w:asciiTheme="majorHAnsi" w:hAnsiTheme="majorHAnsi"/>
          <w:szCs w:val="24"/>
        </w:rPr>
      </w:pPr>
      <w:r w:rsidRPr="00237A77">
        <w:rPr>
          <w:rFonts w:asciiTheme="majorHAnsi" w:hAnsiTheme="majorHAnsi"/>
          <w:szCs w:val="24"/>
        </w:rPr>
        <w:t>1998-2000</w:t>
      </w:r>
      <w:r w:rsidRPr="00237A77">
        <w:rPr>
          <w:rFonts w:asciiTheme="majorHAnsi" w:hAnsiTheme="majorHAnsi"/>
          <w:szCs w:val="24"/>
        </w:rPr>
        <w:tab/>
        <w:t>University Medical Center Ethics Committee, Education Subcommittee, Student Member</w:t>
      </w:r>
    </w:p>
    <w:p w:rsidR="00774B3E" w:rsidRPr="00237A77" w:rsidRDefault="00774B3E" w:rsidP="00237A77">
      <w:pPr>
        <w:tabs>
          <w:tab w:val="left" w:pos="1800"/>
          <w:tab w:val="left" w:pos="2160"/>
        </w:tabs>
        <w:spacing w:line="276" w:lineRule="auto"/>
        <w:ind w:left="1800" w:hanging="1800"/>
        <w:rPr>
          <w:rFonts w:asciiTheme="majorHAnsi" w:hAnsiTheme="majorHAnsi"/>
          <w:szCs w:val="24"/>
        </w:rPr>
      </w:pPr>
    </w:p>
    <w:p w:rsidR="009F7174" w:rsidRPr="00237A77" w:rsidRDefault="00407D46" w:rsidP="009F27A1">
      <w:pPr>
        <w:numPr>
          <w:ilvl w:val="1"/>
          <w:numId w:val="6"/>
        </w:numPr>
        <w:tabs>
          <w:tab w:val="clear" w:pos="1785"/>
          <w:tab w:val="left" w:pos="1800"/>
          <w:tab w:val="left" w:pos="2160"/>
        </w:tabs>
        <w:spacing w:line="276" w:lineRule="auto"/>
        <w:rPr>
          <w:rFonts w:asciiTheme="majorHAnsi" w:hAnsiTheme="majorHAnsi"/>
          <w:szCs w:val="24"/>
        </w:rPr>
      </w:pPr>
      <w:r w:rsidRPr="00237A77">
        <w:rPr>
          <w:rFonts w:asciiTheme="majorHAnsi" w:hAnsiTheme="majorHAnsi"/>
          <w:szCs w:val="24"/>
        </w:rPr>
        <w:t>U</w:t>
      </w:r>
      <w:r w:rsidR="009F7174" w:rsidRPr="00237A77">
        <w:rPr>
          <w:rFonts w:asciiTheme="majorHAnsi" w:hAnsiTheme="majorHAnsi"/>
          <w:szCs w:val="24"/>
        </w:rPr>
        <w:t xml:space="preserve">niversity Of Mississippi School of Medicine Curriculum Committee, Student </w:t>
      </w:r>
      <w:r w:rsidR="0026432F" w:rsidRPr="00237A77">
        <w:rPr>
          <w:rFonts w:asciiTheme="majorHAnsi" w:hAnsiTheme="majorHAnsi"/>
          <w:szCs w:val="24"/>
        </w:rPr>
        <w:t>Representative</w:t>
      </w:r>
    </w:p>
    <w:p w:rsidR="00774B3E" w:rsidRPr="00237A77" w:rsidRDefault="00774B3E" w:rsidP="00237A77">
      <w:pPr>
        <w:tabs>
          <w:tab w:val="left" w:pos="1800"/>
          <w:tab w:val="left" w:pos="2160"/>
        </w:tabs>
        <w:spacing w:line="276" w:lineRule="auto"/>
        <w:ind w:left="1785"/>
        <w:rPr>
          <w:rFonts w:asciiTheme="majorHAnsi" w:hAnsiTheme="majorHAnsi"/>
          <w:szCs w:val="24"/>
        </w:rPr>
      </w:pPr>
    </w:p>
    <w:p w:rsidR="009F7174" w:rsidRPr="00237A77" w:rsidRDefault="009F7174" w:rsidP="009F27A1">
      <w:pPr>
        <w:numPr>
          <w:ilvl w:val="1"/>
          <w:numId w:val="7"/>
        </w:numPr>
        <w:tabs>
          <w:tab w:val="clear" w:pos="1785"/>
          <w:tab w:val="left" w:pos="1800"/>
          <w:tab w:val="left" w:pos="2160"/>
        </w:tabs>
        <w:spacing w:line="276" w:lineRule="auto"/>
        <w:rPr>
          <w:rFonts w:asciiTheme="majorHAnsi" w:hAnsiTheme="majorHAnsi"/>
          <w:szCs w:val="24"/>
        </w:rPr>
      </w:pPr>
      <w:r w:rsidRPr="00237A77">
        <w:rPr>
          <w:rFonts w:asciiTheme="majorHAnsi" w:hAnsiTheme="majorHAnsi"/>
          <w:szCs w:val="24"/>
        </w:rPr>
        <w:t>Harvard Women’s Law Journal, Recent Developments Editor, Managing Editor</w:t>
      </w:r>
    </w:p>
    <w:p w:rsidR="00774B3E" w:rsidRPr="00237A77" w:rsidRDefault="00774B3E" w:rsidP="00237A77">
      <w:pPr>
        <w:tabs>
          <w:tab w:val="left" w:pos="1800"/>
          <w:tab w:val="left" w:pos="2160"/>
        </w:tabs>
        <w:spacing w:line="276" w:lineRule="auto"/>
        <w:ind w:left="1785"/>
        <w:rPr>
          <w:rFonts w:asciiTheme="majorHAnsi" w:hAnsiTheme="majorHAnsi"/>
          <w:szCs w:val="24"/>
        </w:rPr>
      </w:pPr>
    </w:p>
    <w:p w:rsidR="009F7174" w:rsidRPr="00237A77" w:rsidRDefault="009F7174" w:rsidP="009F27A1">
      <w:pPr>
        <w:numPr>
          <w:ilvl w:val="1"/>
          <w:numId w:val="8"/>
        </w:numPr>
        <w:tabs>
          <w:tab w:val="clear" w:pos="1785"/>
          <w:tab w:val="left" w:pos="1800"/>
          <w:tab w:val="left" w:pos="2160"/>
        </w:tabs>
        <w:spacing w:line="276" w:lineRule="auto"/>
        <w:rPr>
          <w:rFonts w:asciiTheme="majorHAnsi" w:hAnsiTheme="majorHAnsi"/>
          <w:szCs w:val="24"/>
        </w:rPr>
      </w:pPr>
      <w:r w:rsidRPr="00237A77">
        <w:rPr>
          <w:rFonts w:asciiTheme="majorHAnsi" w:hAnsiTheme="majorHAnsi"/>
          <w:szCs w:val="24"/>
        </w:rPr>
        <w:t>Harvard Law and Health Care Society, Treasurer</w:t>
      </w:r>
    </w:p>
    <w:p w:rsidR="00774B3E" w:rsidRPr="00237A77" w:rsidRDefault="00774B3E" w:rsidP="00237A77">
      <w:pPr>
        <w:tabs>
          <w:tab w:val="left" w:pos="1800"/>
          <w:tab w:val="left" w:pos="2160"/>
        </w:tabs>
        <w:spacing w:line="276" w:lineRule="auto"/>
        <w:ind w:left="1785"/>
        <w:rPr>
          <w:rFonts w:asciiTheme="majorHAnsi" w:hAnsiTheme="majorHAnsi"/>
          <w:szCs w:val="24"/>
        </w:rPr>
      </w:pPr>
    </w:p>
    <w:p w:rsidR="009F7174" w:rsidRDefault="009F7174" w:rsidP="009F27A1">
      <w:pPr>
        <w:numPr>
          <w:ilvl w:val="1"/>
          <w:numId w:val="9"/>
        </w:numPr>
        <w:tabs>
          <w:tab w:val="clear" w:pos="1785"/>
          <w:tab w:val="left" w:pos="1800"/>
          <w:tab w:val="left" w:pos="2160"/>
        </w:tabs>
        <w:spacing w:line="276" w:lineRule="auto"/>
        <w:rPr>
          <w:rFonts w:asciiTheme="majorHAnsi" w:hAnsiTheme="majorHAnsi"/>
          <w:szCs w:val="24"/>
        </w:rPr>
      </w:pPr>
      <w:r w:rsidRPr="00237A77">
        <w:rPr>
          <w:rFonts w:asciiTheme="majorHAnsi" w:hAnsiTheme="majorHAnsi"/>
          <w:szCs w:val="24"/>
        </w:rPr>
        <w:t>Harvard Women’s Law Association, Political Action Committee</w:t>
      </w:r>
    </w:p>
    <w:p w:rsidR="006D1C65" w:rsidRPr="00237A77" w:rsidRDefault="006D1C65" w:rsidP="006D1C65">
      <w:pPr>
        <w:tabs>
          <w:tab w:val="left" w:pos="2160"/>
        </w:tabs>
        <w:spacing w:line="276" w:lineRule="auto"/>
        <w:ind w:left="1785"/>
        <w:rPr>
          <w:rFonts w:asciiTheme="majorHAnsi" w:hAnsiTheme="majorHAnsi"/>
          <w:szCs w:val="24"/>
        </w:rPr>
      </w:pPr>
    </w:p>
    <w:p w:rsidR="006D1C65" w:rsidRDefault="006D1C65">
      <w:pPr>
        <w:rPr>
          <w:rFonts w:asciiTheme="majorHAnsi" w:hAnsiTheme="majorHAnsi"/>
          <w:b/>
          <w:caps/>
          <w:szCs w:val="24"/>
          <w:u w:val="single"/>
        </w:rPr>
      </w:pPr>
    </w:p>
    <w:p w:rsidR="009F7174" w:rsidRPr="00237A77" w:rsidRDefault="009F7174" w:rsidP="00237A77">
      <w:pPr>
        <w:tabs>
          <w:tab w:val="left" w:pos="1800"/>
          <w:tab w:val="left" w:pos="2160"/>
        </w:tabs>
        <w:spacing w:line="276" w:lineRule="auto"/>
        <w:rPr>
          <w:rFonts w:asciiTheme="majorHAnsi" w:hAnsiTheme="majorHAnsi"/>
          <w:b/>
          <w:caps/>
          <w:szCs w:val="24"/>
          <w:u w:val="single"/>
        </w:rPr>
      </w:pPr>
      <w:r w:rsidRPr="00237A77">
        <w:rPr>
          <w:rFonts w:asciiTheme="majorHAnsi" w:hAnsiTheme="majorHAnsi"/>
          <w:b/>
          <w:caps/>
          <w:szCs w:val="24"/>
          <w:u w:val="single"/>
        </w:rPr>
        <w:t>Professional Society Membership</w:t>
      </w:r>
      <w:r w:rsidR="00774B3E" w:rsidRPr="00237A77">
        <w:rPr>
          <w:rFonts w:asciiTheme="majorHAnsi" w:hAnsiTheme="majorHAnsi"/>
          <w:b/>
          <w:caps/>
          <w:szCs w:val="24"/>
          <w:u w:val="single"/>
        </w:rPr>
        <w:t>S</w:t>
      </w:r>
    </w:p>
    <w:p w:rsidR="00C02CFF" w:rsidRPr="00237A77" w:rsidRDefault="00C02CFF" w:rsidP="00237A77">
      <w:pPr>
        <w:tabs>
          <w:tab w:val="left" w:pos="1800"/>
          <w:tab w:val="left" w:pos="2160"/>
        </w:tabs>
        <w:spacing w:line="276" w:lineRule="auto"/>
        <w:rPr>
          <w:rFonts w:asciiTheme="majorHAnsi" w:hAnsiTheme="majorHAnsi"/>
          <w:b/>
          <w:caps/>
          <w:szCs w:val="24"/>
          <w:u w:val="single"/>
        </w:rPr>
      </w:pPr>
    </w:p>
    <w:p w:rsidR="00D324AA" w:rsidRPr="00237A77" w:rsidRDefault="00D324AA" w:rsidP="00237A77">
      <w:pPr>
        <w:tabs>
          <w:tab w:val="left" w:pos="1800"/>
          <w:tab w:val="left" w:pos="2160"/>
        </w:tabs>
        <w:spacing w:line="276" w:lineRule="auto"/>
        <w:rPr>
          <w:rFonts w:asciiTheme="majorHAnsi" w:hAnsiTheme="majorHAnsi"/>
          <w:szCs w:val="24"/>
        </w:rPr>
      </w:pPr>
      <w:r w:rsidRPr="00237A77">
        <w:rPr>
          <w:rFonts w:asciiTheme="majorHAnsi" w:hAnsiTheme="majorHAnsi"/>
          <w:szCs w:val="24"/>
        </w:rPr>
        <w:t>2013-present</w:t>
      </w:r>
      <w:r w:rsidRPr="00237A77">
        <w:rPr>
          <w:rFonts w:asciiTheme="majorHAnsi" w:hAnsiTheme="majorHAnsi"/>
          <w:szCs w:val="24"/>
        </w:rPr>
        <w:tab/>
        <w:t>Fellow, American College of Legal Medicine</w:t>
      </w:r>
    </w:p>
    <w:p w:rsidR="00D324AA" w:rsidRPr="00237A77" w:rsidRDefault="00D324AA" w:rsidP="00237A77">
      <w:pPr>
        <w:tabs>
          <w:tab w:val="left" w:pos="1800"/>
          <w:tab w:val="left" w:pos="2160"/>
        </w:tabs>
        <w:spacing w:line="276" w:lineRule="auto"/>
        <w:rPr>
          <w:rFonts w:asciiTheme="majorHAnsi" w:hAnsiTheme="majorHAnsi"/>
          <w:szCs w:val="24"/>
        </w:rPr>
      </w:pPr>
    </w:p>
    <w:p w:rsidR="006802F8" w:rsidRPr="00237A77" w:rsidRDefault="006802F8" w:rsidP="00237A77">
      <w:pPr>
        <w:tabs>
          <w:tab w:val="left" w:pos="1800"/>
          <w:tab w:val="left" w:pos="2160"/>
        </w:tabs>
        <w:spacing w:line="276" w:lineRule="auto"/>
        <w:rPr>
          <w:rFonts w:asciiTheme="majorHAnsi" w:hAnsiTheme="majorHAnsi"/>
          <w:szCs w:val="24"/>
        </w:rPr>
      </w:pPr>
      <w:r w:rsidRPr="00237A77">
        <w:rPr>
          <w:rFonts w:asciiTheme="majorHAnsi" w:hAnsiTheme="majorHAnsi"/>
          <w:szCs w:val="24"/>
        </w:rPr>
        <w:t>201</w:t>
      </w:r>
      <w:r w:rsidR="003068F0" w:rsidRPr="00237A77">
        <w:rPr>
          <w:rFonts w:asciiTheme="majorHAnsi" w:hAnsiTheme="majorHAnsi"/>
          <w:szCs w:val="24"/>
        </w:rPr>
        <w:t>2</w:t>
      </w:r>
      <w:r w:rsidRPr="00237A77">
        <w:rPr>
          <w:rFonts w:asciiTheme="majorHAnsi" w:hAnsiTheme="majorHAnsi"/>
          <w:szCs w:val="24"/>
        </w:rPr>
        <w:t xml:space="preserve">-present </w:t>
      </w:r>
      <w:r w:rsidRPr="00237A77">
        <w:rPr>
          <w:rFonts w:asciiTheme="majorHAnsi" w:hAnsiTheme="majorHAnsi"/>
          <w:szCs w:val="24"/>
        </w:rPr>
        <w:tab/>
      </w:r>
      <w:r w:rsidR="003068F0" w:rsidRPr="00237A77">
        <w:rPr>
          <w:rFonts w:asciiTheme="majorHAnsi" w:hAnsiTheme="majorHAnsi"/>
          <w:szCs w:val="24"/>
        </w:rPr>
        <w:t xml:space="preserve">Fellow, </w:t>
      </w:r>
      <w:r w:rsidRPr="00237A77">
        <w:rPr>
          <w:rFonts w:asciiTheme="majorHAnsi" w:hAnsiTheme="majorHAnsi"/>
          <w:szCs w:val="24"/>
        </w:rPr>
        <w:t>American College of Surgeons</w:t>
      </w:r>
    </w:p>
    <w:p w:rsidR="00774B3E" w:rsidRPr="00237A77" w:rsidRDefault="00774B3E" w:rsidP="00237A77">
      <w:pPr>
        <w:tabs>
          <w:tab w:val="left" w:pos="1800"/>
          <w:tab w:val="left" w:pos="2160"/>
        </w:tabs>
        <w:spacing w:line="276" w:lineRule="auto"/>
        <w:rPr>
          <w:rFonts w:asciiTheme="majorHAnsi" w:hAnsiTheme="majorHAnsi"/>
          <w:szCs w:val="24"/>
        </w:rPr>
      </w:pPr>
    </w:p>
    <w:p w:rsidR="003068F0" w:rsidRPr="00237A77" w:rsidRDefault="003068F0" w:rsidP="00237A77">
      <w:pPr>
        <w:tabs>
          <w:tab w:val="left" w:pos="1800"/>
          <w:tab w:val="left" w:pos="2160"/>
        </w:tabs>
        <w:spacing w:line="276" w:lineRule="auto"/>
        <w:rPr>
          <w:rFonts w:asciiTheme="majorHAnsi" w:hAnsiTheme="majorHAnsi"/>
          <w:szCs w:val="24"/>
        </w:rPr>
      </w:pPr>
      <w:r w:rsidRPr="00237A77">
        <w:rPr>
          <w:rFonts w:asciiTheme="majorHAnsi" w:hAnsiTheme="majorHAnsi"/>
          <w:szCs w:val="24"/>
        </w:rPr>
        <w:t>2012-present</w:t>
      </w:r>
      <w:r w:rsidRPr="00237A77">
        <w:rPr>
          <w:rFonts w:asciiTheme="majorHAnsi" w:hAnsiTheme="majorHAnsi"/>
          <w:szCs w:val="24"/>
        </w:rPr>
        <w:tab/>
        <w:t>Fellow, American Academy of Pediatrics</w:t>
      </w:r>
    </w:p>
    <w:p w:rsidR="00774B3E" w:rsidRPr="00237A77" w:rsidRDefault="00774B3E" w:rsidP="00237A77">
      <w:pPr>
        <w:tabs>
          <w:tab w:val="left" w:pos="1800"/>
          <w:tab w:val="left" w:pos="2160"/>
        </w:tabs>
        <w:spacing w:line="276" w:lineRule="auto"/>
        <w:rPr>
          <w:rFonts w:asciiTheme="majorHAnsi" w:hAnsiTheme="majorHAnsi"/>
          <w:szCs w:val="24"/>
        </w:rPr>
      </w:pPr>
    </w:p>
    <w:p w:rsidR="003068F0" w:rsidRPr="00237A77" w:rsidRDefault="003068F0" w:rsidP="00237A77">
      <w:pPr>
        <w:tabs>
          <w:tab w:val="left" w:pos="1800"/>
          <w:tab w:val="left" w:pos="2160"/>
        </w:tabs>
        <w:spacing w:line="276" w:lineRule="auto"/>
        <w:rPr>
          <w:rFonts w:asciiTheme="majorHAnsi" w:hAnsiTheme="majorHAnsi"/>
          <w:szCs w:val="24"/>
        </w:rPr>
      </w:pPr>
      <w:r w:rsidRPr="00237A77">
        <w:rPr>
          <w:rFonts w:asciiTheme="majorHAnsi" w:hAnsiTheme="majorHAnsi"/>
          <w:szCs w:val="24"/>
        </w:rPr>
        <w:t>2012-present</w:t>
      </w:r>
      <w:r w:rsidRPr="00237A77">
        <w:rPr>
          <w:rFonts w:asciiTheme="majorHAnsi" w:hAnsiTheme="majorHAnsi"/>
          <w:szCs w:val="24"/>
        </w:rPr>
        <w:tab/>
        <w:t>American Association of Pediatric Urologists</w:t>
      </w:r>
    </w:p>
    <w:p w:rsidR="00774B3E" w:rsidRPr="00237A77" w:rsidRDefault="00774B3E" w:rsidP="00237A77">
      <w:pPr>
        <w:tabs>
          <w:tab w:val="left" w:pos="1800"/>
          <w:tab w:val="left" w:pos="2160"/>
        </w:tabs>
        <w:spacing w:line="276" w:lineRule="auto"/>
        <w:rPr>
          <w:rFonts w:asciiTheme="majorHAnsi" w:hAnsiTheme="majorHAnsi"/>
          <w:szCs w:val="24"/>
        </w:rPr>
      </w:pPr>
    </w:p>
    <w:p w:rsidR="004B2BD3" w:rsidRPr="00237A77" w:rsidRDefault="004B2BD3" w:rsidP="00237A77">
      <w:pPr>
        <w:tabs>
          <w:tab w:val="left" w:pos="1800"/>
          <w:tab w:val="left" w:pos="2160"/>
        </w:tabs>
        <w:spacing w:line="276" w:lineRule="auto"/>
        <w:rPr>
          <w:rFonts w:asciiTheme="majorHAnsi" w:hAnsiTheme="majorHAnsi"/>
          <w:szCs w:val="24"/>
        </w:rPr>
      </w:pPr>
      <w:r w:rsidRPr="00237A77">
        <w:rPr>
          <w:rFonts w:asciiTheme="majorHAnsi" w:hAnsiTheme="majorHAnsi"/>
          <w:szCs w:val="24"/>
        </w:rPr>
        <w:t>2010- present</w:t>
      </w:r>
      <w:r w:rsidRPr="00237A77">
        <w:rPr>
          <w:rFonts w:asciiTheme="majorHAnsi" w:hAnsiTheme="majorHAnsi"/>
          <w:szCs w:val="24"/>
        </w:rPr>
        <w:tab/>
        <w:t>Society for Fetal Urology</w:t>
      </w:r>
    </w:p>
    <w:p w:rsidR="007A76A6" w:rsidRDefault="007A76A6" w:rsidP="00237A77">
      <w:pPr>
        <w:tabs>
          <w:tab w:val="left" w:pos="1800"/>
          <w:tab w:val="left" w:pos="2160"/>
        </w:tabs>
        <w:spacing w:line="276" w:lineRule="auto"/>
        <w:rPr>
          <w:rFonts w:asciiTheme="majorHAnsi" w:hAnsiTheme="majorHAnsi"/>
          <w:szCs w:val="24"/>
        </w:rPr>
      </w:pPr>
    </w:p>
    <w:p w:rsidR="00271B81" w:rsidRPr="00237A77" w:rsidRDefault="00271B81" w:rsidP="00237A77">
      <w:pPr>
        <w:tabs>
          <w:tab w:val="left" w:pos="1800"/>
          <w:tab w:val="left" w:pos="2160"/>
        </w:tabs>
        <w:spacing w:line="276" w:lineRule="auto"/>
        <w:rPr>
          <w:rFonts w:asciiTheme="majorHAnsi" w:hAnsiTheme="majorHAnsi"/>
          <w:szCs w:val="24"/>
        </w:rPr>
      </w:pPr>
      <w:r w:rsidRPr="00237A77">
        <w:rPr>
          <w:rFonts w:asciiTheme="majorHAnsi" w:hAnsiTheme="majorHAnsi"/>
          <w:szCs w:val="24"/>
        </w:rPr>
        <w:t>2009- present</w:t>
      </w:r>
      <w:r w:rsidRPr="00237A77">
        <w:rPr>
          <w:rFonts w:asciiTheme="majorHAnsi" w:hAnsiTheme="majorHAnsi"/>
          <w:szCs w:val="24"/>
        </w:rPr>
        <w:tab/>
        <w:t>American Association for Clinical Urologists</w:t>
      </w:r>
    </w:p>
    <w:p w:rsidR="00774B3E" w:rsidRPr="00237A77" w:rsidRDefault="00774B3E" w:rsidP="00237A77">
      <w:pPr>
        <w:tabs>
          <w:tab w:val="left" w:pos="1800"/>
          <w:tab w:val="left" w:pos="2160"/>
        </w:tabs>
        <w:spacing w:line="276" w:lineRule="auto"/>
        <w:rPr>
          <w:rFonts w:asciiTheme="majorHAnsi" w:hAnsiTheme="majorHAnsi"/>
          <w:szCs w:val="24"/>
        </w:rPr>
      </w:pPr>
    </w:p>
    <w:p w:rsidR="00873C49" w:rsidRPr="00237A77" w:rsidRDefault="00873C49" w:rsidP="00237A77">
      <w:pPr>
        <w:tabs>
          <w:tab w:val="left" w:pos="1800"/>
          <w:tab w:val="left" w:pos="2160"/>
        </w:tabs>
        <w:spacing w:line="276" w:lineRule="auto"/>
        <w:rPr>
          <w:rFonts w:asciiTheme="majorHAnsi" w:hAnsiTheme="majorHAnsi"/>
          <w:szCs w:val="24"/>
        </w:rPr>
      </w:pPr>
      <w:r w:rsidRPr="00237A77">
        <w:rPr>
          <w:rFonts w:asciiTheme="majorHAnsi" w:hAnsiTheme="majorHAnsi"/>
          <w:szCs w:val="24"/>
        </w:rPr>
        <w:t>2006-</w:t>
      </w:r>
      <w:r w:rsidR="00C82339" w:rsidRPr="00237A77">
        <w:rPr>
          <w:rFonts w:asciiTheme="majorHAnsi" w:hAnsiTheme="majorHAnsi"/>
          <w:szCs w:val="24"/>
        </w:rPr>
        <w:t xml:space="preserve"> present</w:t>
      </w:r>
      <w:r w:rsidRPr="00237A77">
        <w:rPr>
          <w:rFonts w:asciiTheme="majorHAnsi" w:hAnsiTheme="majorHAnsi"/>
          <w:szCs w:val="24"/>
        </w:rPr>
        <w:tab/>
        <w:t>Society for Pediatric Urology</w:t>
      </w:r>
    </w:p>
    <w:p w:rsidR="00774B3E" w:rsidRPr="00237A77" w:rsidRDefault="00774B3E" w:rsidP="00237A77">
      <w:pPr>
        <w:tabs>
          <w:tab w:val="left" w:pos="1800"/>
          <w:tab w:val="left" w:pos="2160"/>
        </w:tabs>
        <w:spacing w:line="276" w:lineRule="auto"/>
        <w:rPr>
          <w:rFonts w:asciiTheme="majorHAnsi" w:hAnsiTheme="majorHAnsi"/>
          <w:szCs w:val="24"/>
        </w:rPr>
      </w:pPr>
    </w:p>
    <w:p w:rsidR="009F7174" w:rsidRPr="00237A77" w:rsidRDefault="009F7174" w:rsidP="00237A77">
      <w:pPr>
        <w:tabs>
          <w:tab w:val="left" w:pos="1800"/>
          <w:tab w:val="left" w:pos="2160"/>
        </w:tabs>
        <w:spacing w:line="276" w:lineRule="auto"/>
        <w:rPr>
          <w:rFonts w:asciiTheme="majorHAnsi" w:hAnsiTheme="majorHAnsi"/>
          <w:szCs w:val="24"/>
        </w:rPr>
      </w:pPr>
      <w:r w:rsidRPr="00237A77">
        <w:rPr>
          <w:rFonts w:asciiTheme="majorHAnsi" w:hAnsiTheme="majorHAnsi"/>
          <w:szCs w:val="24"/>
        </w:rPr>
        <w:t>2001-</w:t>
      </w:r>
      <w:r w:rsidR="00C82339" w:rsidRPr="00237A77">
        <w:rPr>
          <w:rFonts w:asciiTheme="majorHAnsi" w:hAnsiTheme="majorHAnsi"/>
          <w:szCs w:val="24"/>
        </w:rPr>
        <w:t xml:space="preserve"> present</w:t>
      </w:r>
      <w:r w:rsidR="002F1012" w:rsidRPr="00237A77">
        <w:rPr>
          <w:rFonts w:asciiTheme="majorHAnsi" w:hAnsiTheme="majorHAnsi"/>
          <w:szCs w:val="24"/>
        </w:rPr>
        <w:tab/>
      </w:r>
      <w:r w:rsidRPr="00237A77">
        <w:rPr>
          <w:rFonts w:asciiTheme="majorHAnsi" w:hAnsiTheme="majorHAnsi"/>
          <w:szCs w:val="24"/>
        </w:rPr>
        <w:t>American Urologic Association</w:t>
      </w:r>
    </w:p>
    <w:p w:rsidR="00774B3E" w:rsidRPr="00237A77" w:rsidRDefault="00774B3E" w:rsidP="00237A77">
      <w:pPr>
        <w:tabs>
          <w:tab w:val="left" w:pos="1800"/>
          <w:tab w:val="left" w:pos="2160"/>
        </w:tabs>
        <w:spacing w:line="276" w:lineRule="auto"/>
        <w:rPr>
          <w:rFonts w:asciiTheme="majorHAnsi" w:hAnsiTheme="majorHAnsi"/>
          <w:b/>
          <w:caps/>
          <w:szCs w:val="24"/>
          <w:u w:val="single"/>
        </w:rPr>
      </w:pPr>
    </w:p>
    <w:p w:rsidR="009F7174" w:rsidRDefault="009F7174" w:rsidP="00237A77">
      <w:pPr>
        <w:tabs>
          <w:tab w:val="left" w:pos="1800"/>
          <w:tab w:val="left" w:pos="2160"/>
        </w:tabs>
        <w:spacing w:line="276" w:lineRule="auto"/>
        <w:rPr>
          <w:rFonts w:asciiTheme="majorHAnsi" w:hAnsiTheme="majorHAnsi"/>
          <w:szCs w:val="24"/>
        </w:rPr>
      </w:pPr>
      <w:r w:rsidRPr="00237A77">
        <w:rPr>
          <w:rFonts w:asciiTheme="majorHAnsi" w:hAnsiTheme="majorHAnsi"/>
          <w:szCs w:val="24"/>
        </w:rPr>
        <w:t>1996-</w:t>
      </w:r>
      <w:r w:rsidR="00C82339" w:rsidRPr="00237A77">
        <w:rPr>
          <w:rFonts w:asciiTheme="majorHAnsi" w:hAnsiTheme="majorHAnsi"/>
          <w:szCs w:val="24"/>
        </w:rPr>
        <w:t xml:space="preserve"> present</w:t>
      </w:r>
      <w:r w:rsidR="002F1012" w:rsidRPr="00237A77">
        <w:rPr>
          <w:rFonts w:asciiTheme="majorHAnsi" w:hAnsiTheme="majorHAnsi"/>
          <w:szCs w:val="24"/>
        </w:rPr>
        <w:tab/>
      </w:r>
      <w:r w:rsidR="002D237C" w:rsidRPr="00237A77">
        <w:rPr>
          <w:rFonts w:asciiTheme="majorHAnsi" w:hAnsiTheme="majorHAnsi"/>
          <w:szCs w:val="24"/>
        </w:rPr>
        <w:t>American Medical Associatio</w:t>
      </w:r>
      <w:r w:rsidRPr="00237A77">
        <w:rPr>
          <w:rFonts w:asciiTheme="majorHAnsi" w:hAnsiTheme="majorHAnsi"/>
          <w:szCs w:val="24"/>
        </w:rPr>
        <w:t>n</w:t>
      </w:r>
    </w:p>
    <w:p w:rsidR="006D1C65" w:rsidRPr="00237A77" w:rsidRDefault="006D1C65" w:rsidP="00237A77">
      <w:pPr>
        <w:tabs>
          <w:tab w:val="left" w:pos="1800"/>
          <w:tab w:val="left" w:pos="2160"/>
        </w:tabs>
        <w:spacing w:line="276" w:lineRule="auto"/>
        <w:rPr>
          <w:rFonts w:asciiTheme="majorHAnsi" w:hAnsiTheme="majorHAnsi"/>
          <w:szCs w:val="24"/>
        </w:rPr>
      </w:pPr>
    </w:p>
    <w:p w:rsidR="00F12271" w:rsidRDefault="00F12271" w:rsidP="00237A77">
      <w:pPr>
        <w:tabs>
          <w:tab w:val="left" w:pos="1800"/>
          <w:tab w:val="left" w:pos="2160"/>
        </w:tabs>
        <w:spacing w:line="276" w:lineRule="auto"/>
        <w:rPr>
          <w:rFonts w:asciiTheme="majorHAnsi" w:hAnsiTheme="majorHAnsi"/>
          <w:b/>
          <w:caps/>
          <w:szCs w:val="24"/>
          <w:u w:val="single"/>
        </w:rPr>
      </w:pPr>
    </w:p>
    <w:p w:rsidR="00116866" w:rsidRPr="00237A77" w:rsidRDefault="00116866" w:rsidP="00237A77">
      <w:pPr>
        <w:tabs>
          <w:tab w:val="left" w:pos="1800"/>
          <w:tab w:val="left" w:pos="2160"/>
        </w:tabs>
        <w:spacing w:line="276" w:lineRule="auto"/>
        <w:rPr>
          <w:rFonts w:asciiTheme="majorHAnsi" w:hAnsiTheme="majorHAnsi"/>
          <w:b/>
          <w:caps/>
          <w:szCs w:val="24"/>
          <w:u w:val="single"/>
        </w:rPr>
      </w:pPr>
      <w:r w:rsidRPr="00237A77">
        <w:rPr>
          <w:rFonts w:asciiTheme="majorHAnsi" w:hAnsiTheme="majorHAnsi"/>
          <w:b/>
          <w:caps/>
          <w:szCs w:val="24"/>
          <w:u w:val="single"/>
        </w:rPr>
        <w:t>National Committee Appointments</w:t>
      </w:r>
    </w:p>
    <w:p w:rsidR="00116866" w:rsidRDefault="00116866" w:rsidP="00237A77">
      <w:pPr>
        <w:tabs>
          <w:tab w:val="left" w:pos="1800"/>
          <w:tab w:val="left" w:pos="2160"/>
        </w:tabs>
        <w:spacing w:line="276" w:lineRule="auto"/>
        <w:rPr>
          <w:rFonts w:asciiTheme="majorHAnsi" w:hAnsiTheme="majorHAnsi"/>
          <w:b/>
          <w:caps/>
          <w:szCs w:val="24"/>
          <w:u w:val="single"/>
        </w:rPr>
      </w:pPr>
    </w:p>
    <w:p w:rsidR="00070867" w:rsidRDefault="00070867" w:rsidP="00070867">
      <w:pPr>
        <w:spacing w:line="276" w:lineRule="auto"/>
        <w:ind w:left="1800" w:hanging="1800"/>
        <w:rPr>
          <w:rFonts w:asciiTheme="majorHAnsi" w:hAnsiTheme="majorHAnsi"/>
          <w:szCs w:val="24"/>
        </w:rPr>
      </w:pPr>
      <w:r w:rsidRPr="00237A77">
        <w:rPr>
          <w:rFonts w:asciiTheme="majorHAnsi" w:hAnsiTheme="majorHAnsi"/>
          <w:szCs w:val="24"/>
        </w:rPr>
        <w:t>201</w:t>
      </w:r>
      <w:r w:rsidR="00EE35DD">
        <w:rPr>
          <w:rFonts w:asciiTheme="majorHAnsi" w:hAnsiTheme="majorHAnsi"/>
          <w:szCs w:val="24"/>
        </w:rPr>
        <w:t>7</w:t>
      </w:r>
      <w:r w:rsidRPr="00237A77">
        <w:rPr>
          <w:rFonts w:asciiTheme="majorHAnsi" w:hAnsiTheme="majorHAnsi"/>
          <w:szCs w:val="24"/>
        </w:rPr>
        <w:t>-present</w:t>
      </w:r>
      <w:r w:rsidRPr="00237A77">
        <w:rPr>
          <w:rFonts w:asciiTheme="majorHAnsi" w:hAnsiTheme="majorHAnsi"/>
          <w:szCs w:val="24"/>
        </w:rPr>
        <w:tab/>
      </w:r>
      <w:r>
        <w:rPr>
          <w:rFonts w:asciiTheme="majorHAnsi" w:hAnsiTheme="majorHAnsi"/>
          <w:szCs w:val="24"/>
        </w:rPr>
        <w:t>Chair</w:t>
      </w:r>
      <w:r w:rsidRPr="00237A77">
        <w:rPr>
          <w:rFonts w:asciiTheme="majorHAnsi" w:hAnsiTheme="majorHAnsi"/>
          <w:szCs w:val="24"/>
        </w:rPr>
        <w:t>, Judicial &amp; Ethics Committee, American Urologic Association</w:t>
      </w:r>
    </w:p>
    <w:p w:rsidR="00EE35DD" w:rsidRDefault="00EE35DD" w:rsidP="00070867">
      <w:pPr>
        <w:spacing w:line="276" w:lineRule="auto"/>
        <w:ind w:left="1800" w:hanging="1800"/>
        <w:rPr>
          <w:rFonts w:asciiTheme="majorHAnsi" w:hAnsiTheme="majorHAnsi"/>
          <w:szCs w:val="24"/>
        </w:rPr>
      </w:pPr>
    </w:p>
    <w:p w:rsidR="00EE35DD" w:rsidRDefault="00EE35DD" w:rsidP="00070867">
      <w:pPr>
        <w:spacing w:line="276" w:lineRule="auto"/>
        <w:ind w:left="1800" w:hanging="1800"/>
        <w:rPr>
          <w:rFonts w:asciiTheme="majorHAnsi" w:hAnsiTheme="majorHAnsi"/>
          <w:szCs w:val="24"/>
        </w:rPr>
      </w:pPr>
      <w:r>
        <w:rPr>
          <w:rFonts w:asciiTheme="majorHAnsi" w:hAnsiTheme="majorHAnsi"/>
          <w:szCs w:val="24"/>
        </w:rPr>
        <w:t>2017-present</w:t>
      </w:r>
      <w:r>
        <w:rPr>
          <w:rFonts w:asciiTheme="majorHAnsi" w:hAnsiTheme="majorHAnsi"/>
          <w:szCs w:val="24"/>
        </w:rPr>
        <w:tab/>
        <w:t>South Central Section Representative, Bylaws Committee, American Urologic Association</w:t>
      </w:r>
    </w:p>
    <w:p w:rsidR="00EE35DD" w:rsidRPr="00237A77" w:rsidRDefault="00EE35DD" w:rsidP="00070867">
      <w:pPr>
        <w:spacing w:line="276" w:lineRule="auto"/>
        <w:ind w:left="1800" w:hanging="1800"/>
        <w:rPr>
          <w:rFonts w:asciiTheme="majorHAnsi" w:hAnsiTheme="majorHAnsi"/>
          <w:szCs w:val="24"/>
        </w:rPr>
      </w:pPr>
    </w:p>
    <w:p w:rsidR="00EE35DD" w:rsidRPr="00237A77" w:rsidRDefault="00EE35DD" w:rsidP="00EE35DD">
      <w:pPr>
        <w:spacing w:line="276" w:lineRule="auto"/>
        <w:ind w:left="1800" w:hanging="1800"/>
        <w:rPr>
          <w:rFonts w:asciiTheme="majorHAnsi" w:hAnsiTheme="majorHAnsi"/>
          <w:szCs w:val="24"/>
        </w:rPr>
      </w:pPr>
      <w:r w:rsidRPr="00237A77">
        <w:rPr>
          <w:rFonts w:asciiTheme="majorHAnsi" w:hAnsiTheme="majorHAnsi"/>
          <w:szCs w:val="24"/>
        </w:rPr>
        <w:t>201</w:t>
      </w:r>
      <w:r>
        <w:rPr>
          <w:rFonts w:asciiTheme="majorHAnsi" w:hAnsiTheme="majorHAnsi"/>
          <w:szCs w:val="24"/>
        </w:rPr>
        <w:t>5</w:t>
      </w:r>
      <w:r w:rsidRPr="00237A77">
        <w:rPr>
          <w:rFonts w:asciiTheme="majorHAnsi" w:hAnsiTheme="majorHAnsi"/>
          <w:szCs w:val="24"/>
        </w:rPr>
        <w:t>-</w:t>
      </w:r>
      <w:r>
        <w:rPr>
          <w:rFonts w:asciiTheme="majorHAnsi" w:hAnsiTheme="majorHAnsi"/>
          <w:szCs w:val="24"/>
        </w:rPr>
        <w:t>2017</w:t>
      </w:r>
      <w:r>
        <w:rPr>
          <w:rFonts w:asciiTheme="majorHAnsi" w:hAnsiTheme="majorHAnsi"/>
          <w:szCs w:val="24"/>
        </w:rPr>
        <w:tab/>
        <w:t>Vice-Chair</w:t>
      </w:r>
      <w:r w:rsidRPr="00237A77">
        <w:rPr>
          <w:rFonts w:asciiTheme="majorHAnsi" w:hAnsiTheme="majorHAnsi"/>
          <w:szCs w:val="24"/>
        </w:rPr>
        <w:t>, Judicial &amp; Ethics Committee, American Urologic Association</w:t>
      </w:r>
    </w:p>
    <w:p w:rsidR="00070867" w:rsidRPr="00237A77" w:rsidRDefault="00070867" w:rsidP="00237A77">
      <w:pPr>
        <w:tabs>
          <w:tab w:val="left" w:pos="1800"/>
          <w:tab w:val="left" w:pos="2160"/>
        </w:tabs>
        <w:spacing w:line="276" w:lineRule="auto"/>
        <w:rPr>
          <w:rFonts w:asciiTheme="majorHAnsi" w:hAnsiTheme="majorHAnsi"/>
          <w:b/>
          <w:caps/>
          <w:szCs w:val="24"/>
          <w:u w:val="single"/>
        </w:rPr>
      </w:pPr>
    </w:p>
    <w:p w:rsidR="00E026D5" w:rsidRDefault="00E026D5" w:rsidP="00237A77">
      <w:pPr>
        <w:spacing w:line="276" w:lineRule="auto"/>
        <w:ind w:left="1800" w:hanging="1800"/>
        <w:rPr>
          <w:rFonts w:asciiTheme="majorHAnsi" w:hAnsiTheme="majorHAnsi"/>
          <w:szCs w:val="24"/>
        </w:rPr>
      </w:pPr>
      <w:r>
        <w:rPr>
          <w:rFonts w:asciiTheme="majorHAnsi" w:hAnsiTheme="majorHAnsi"/>
          <w:szCs w:val="24"/>
        </w:rPr>
        <w:t>2015-present</w:t>
      </w:r>
      <w:r>
        <w:rPr>
          <w:rFonts w:asciiTheme="majorHAnsi" w:hAnsiTheme="majorHAnsi"/>
          <w:szCs w:val="24"/>
        </w:rPr>
        <w:tab/>
        <w:t>Health Policy Committee, South Central Section, American Urologic Association</w:t>
      </w:r>
    </w:p>
    <w:p w:rsidR="00E026D5" w:rsidRDefault="00E026D5" w:rsidP="00237A77">
      <w:pPr>
        <w:spacing w:line="276" w:lineRule="auto"/>
        <w:ind w:left="1800" w:hanging="1800"/>
        <w:rPr>
          <w:rFonts w:asciiTheme="majorHAnsi" w:hAnsiTheme="majorHAnsi"/>
          <w:szCs w:val="24"/>
        </w:rPr>
      </w:pPr>
    </w:p>
    <w:p w:rsidR="00FB3B86" w:rsidRDefault="00FB3B86" w:rsidP="00237A77">
      <w:pPr>
        <w:spacing w:line="276" w:lineRule="auto"/>
        <w:ind w:left="1800" w:hanging="1800"/>
        <w:rPr>
          <w:rFonts w:asciiTheme="majorHAnsi" w:hAnsiTheme="majorHAnsi"/>
          <w:szCs w:val="24"/>
        </w:rPr>
      </w:pPr>
      <w:r>
        <w:rPr>
          <w:rFonts w:asciiTheme="majorHAnsi" w:hAnsiTheme="majorHAnsi"/>
          <w:szCs w:val="24"/>
        </w:rPr>
        <w:t>2014-present</w:t>
      </w:r>
      <w:r>
        <w:rPr>
          <w:rFonts w:asciiTheme="majorHAnsi" w:hAnsiTheme="majorHAnsi"/>
          <w:szCs w:val="24"/>
        </w:rPr>
        <w:tab/>
        <w:t>Pediatric Urology Task Force, Methods and Evaluation Committee, American College of Surgeons National Surgical Quality Improvement Project</w:t>
      </w:r>
    </w:p>
    <w:p w:rsidR="00FB3B86" w:rsidRDefault="00FB3B86" w:rsidP="00237A77">
      <w:pPr>
        <w:spacing w:line="276" w:lineRule="auto"/>
        <w:ind w:left="1800" w:hanging="1800"/>
        <w:rPr>
          <w:rFonts w:asciiTheme="majorHAnsi" w:hAnsiTheme="majorHAnsi"/>
          <w:szCs w:val="24"/>
        </w:rPr>
      </w:pPr>
    </w:p>
    <w:p w:rsidR="00FB3B86" w:rsidRDefault="00FB3B86" w:rsidP="00237A77">
      <w:pPr>
        <w:spacing w:line="276" w:lineRule="auto"/>
        <w:ind w:left="1800" w:hanging="1800"/>
        <w:rPr>
          <w:rFonts w:asciiTheme="majorHAnsi" w:hAnsiTheme="majorHAnsi"/>
          <w:szCs w:val="24"/>
        </w:rPr>
      </w:pPr>
      <w:r>
        <w:rPr>
          <w:rFonts w:asciiTheme="majorHAnsi" w:hAnsiTheme="majorHAnsi"/>
          <w:szCs w:val="24"/>
        </w:rPr>
        <w:t>2014-present</w:t>
      </w:r>
      <w:r>
        <w:rPr>
          <w:rFonts w:asciiTheme="majorHAnsi" w:hAnsiTheme="majorHAnsi"/>
          <w:szCs w:val="24"/>
        </w:rPr>
        <w:tab/>
      </w:r>
      <w:r w:rsidR="00DE4C4F">
        <w:rPr>
          <w:rFonts w:asciiTheme="majorHAnsi" w:hAnsiTheme="majorHAnsi"/>
          <w:szCs w:val="24"/>
        </w:rPr>
        <w:t xml:space="preserve">Chair, </w:t>
      </w:r>
      <w:r>
        <w:rPr>
          <w:rFonts w:asciiTheme="majorHAnsi" w:hAnsiTheme="majorHAnsi"/>
          <w:szCs w:val="24"/>
        </w:rPr>
        <w:t>Pediatric Urology Steering Board</w:t>
      </w:r>
      <w:r w:rsidR="00B333C0">
        <w:rPr>
          <w:rFonts w:asciiTheme="majorHAnsi" w:hAnsiTheme="majorHAnsi"/>
          <w:szCs w:val="24"/>
        </w:rPr>
        <w:t>, Epic Systems</w:t>
      </w:r>
    </w:p>
    <w:p w:rsidR="00B333C0" w:rsidRDefault="00B333C0" w:rsidP="00237A77">
      <w:pPr>
        <w:spacing w:line="276" w:lineRule="auto"/>
        <w:ind w:left="1800" w:hanging="1800"/>
        <w:rPr>
          <w:rFonts w:asciiTheme="majorHAnsi" w:hAnsiTheme="majorHAnsi"/>
          <w:szCs w:val="24"/>
        </w:rPr>
      </w:pPr>
    </w:p>
    <w:p w:rsidR="00116866" w:rsidRPr="00237A77" w:rsidRDefault="00116866" w:rsidP="00237A77">
      <w:pPr>
        <w:spacing w:line="276" w:lineRule="auto"/>
        <w:ind w:left="1800" w:hanging="1800"/>
        <w:rPr>
          <w:rFonts w:asciiTheme="majorHAnsi" w:hAnsiTheme="majorHAnsi"/>
          <w:szCs w:val="24"/>
        </w:rPr>
      </w:pPr>
      <w:r w:rsidRPr="00237A77">
        <w:rPr>
          <w:rFonts w:asciiTheme="majorHAnsi" w:hAnsiTheme="majorHAnsi"/>
          <w:szCs w:val="24"/>
        </w:rPr>
        <w:t>2013-</w:t>
      </w:r>
      <w:r w:rsidR="00E026D5">
        <w:rPr>
          <w:rFonts w:asciiTheme="majorHAnsi" w:hAnsiTheme="majorHAnsi"/>
          <w:szCs w:val="24"/>
        </w:rPr>
        <w:t>2015</w:t>
      </w:r>
      <w:r w:rsidRPr="00237A77">
        <w:rPr>
          <w:rFonts w:asciiTheme="majorHAnsi" w:hAnsiTheme="majorHAnsi"/>
          <w:szCs w:val="24"/>
        </w:rPr>
        <w:tab/>
        <w:t>Leadership Program Representative, Health Policy Council, American Urologic Association</w:t>
      </w:r>
    </w:p>
    <w:p w:rsidR="00116866" w:rsidRPr="00237A77" w:rsidRDefault="00116866" w:rsidP="00237A77">
      <w:pPr>
        <w:spacing w:line="276" w:lineRule="auto"/>
        <w:ind w:left="1800" w:hanging="1800"/>
        <w:rPr>
          <w:rFonts w:asciiTheme="majorHAnsi" w:hAnsiTheme="majorHAnsi"/>
          <w:szCs w:val="24"/>
        </w:rPr>
      </w:pPr>
    </w:p>
    <w:p w:rsidR="00116866" w:rsidRPr="00237A77" w:rsidRDefault="00116866" w:rsidP="00237A77">
      <w:pPr>
        <w:spacing w:line="276" w:lineRule="auto"/>
        <w:ind w:left="1800" w:hanging="1800"/>
        <w:rPr>
          <w:rFonts w:asciiTheme="majorHAnsi" w:hAnsiTheme="majorHAnsi"/>
          <w:szCs w:val="24"/>
        </w:rPr>
      </w:pPr>
      <w:r w:rsidRPr="00237A77">
        <w:rPr>
          <w:rFonts w:asciiTheme="majorHAnsi" w:hAnsiTheme="majorHAnsi"/>
          <w:szCs w:val="24"/>
        </w:rPr>
        <w:t>2013-present</w:t>
      </w:r>
      <w:r w:rsidRPr="00237A77">
        <w:rPr>
          <w:rFonts w:asciiTheme="majorHAnsi" w:hAnsiTheme="majorHAnsi"/>
          <w:szCs w:val="24"/>
        </w:rPr>
        <w:tab/>
        <w:t>Executive Committee, Judicial &amp; Ethics Committee, American Urologic Association</w:t>
      </w:r>
    </w:p>
    <w:p w:rsidR="00116866" w:rsidRPr="00237A77" w:rsidRDefault="00116866" w:rsidP="00237A77">
      <w:pPr>
        <w:spacing w:line="276" w:lineRule="auto"/>
        <w:ind w:left="1800" w:hanging="1800"/>
        <w:rPr>
          <w:rFonts w:asciiTheme="majorHAnsi" w:hAnsiTheme="majorHAnsi"/>
          <w:szCs w:val="24"/>
        </w:rPr>
      </w:pPr>
    </w:p>
    <w:p w:rsidR="00116866" w:rsidRDefault="00116866" w:rsidP="00237A77">
      <w:pPr>
        <w:tabs>
          <w:tab w:val="left" w:pos="1800"/>
          <w:tab w:val="left" w:pos="2160"/>
        </w:tabs>
        <w:spacing w:line="276" w:lineRule="auto"/>
        <w:ind w:left="1800" w:hanging="1800"/>
        <w:rPr>
          <w:rFonts w:asciiTheme="majorHAnsi" w:hAnsiTheme="majorHAnsi"/>
          <w:szCs w:val="24"/>
        </w:rPr>
      </w:pPr>
      <w:r w:rsidRPr="00237A77">
        <w:rPr>
          <w:rFonts w:asciiTheme="majorHAnsi" w:hAnsiTheme="majorHAnsi"/>
          <w:szCs w:val="24"/>
        </w:rPr>
        <w:t>2011-present</w:t>
      </w:r>
      <w:r w:rsidRPr="00237A77">
        <w:rPr>
          <w:rFonts w:asciiTheme="majorHAnsi" w:hAnsiTheme="majorHAnsi"/>
          <w:caps/>
          <w:szCs w:val="24"/>
        </w:rPr>
        <w:tab/>
      </w:r>
      <w:r w:rsidRPr="00237A77">
        <w:rPr>
          <w:rFonts w:asciiTheme="majorHAnsi" w:hAnsiTheme="majorHAnsi"/>
          <w:szCs w:val="24"/>
        </w:rPr>
        <w:t>South Central Section Representative, Judicial &amp; Ethics Committee, American Urologic Association</w:t>
      </w:r>
    </w:p>
    <w:p w:rsidR="005977E1" w:rsidRDefault="005977E1" w:rsidP="00237A77">
      <w:pPr>
        <w:tabs>
          <w:tab w:val="left" w:pos="1800"/>
          <w:tab w:val="left" w:pos="2160"/>
        </w:tabs>
        <w:spacing w:line="276" w:lineRule="auto"/>
        <w:ind w:left="1800" w:hanging="1800"/>
        <w:rPr>
          <w:rFonts w:asciiTheme="majorHAnsi" w:hAnsiTheme="majorHAnsi"/>
          <w:szCs w:val="24"/>
        </w:rPr>
      </w:pPr>
    </w:p>
    <w:p w:rsidR="005977E1" w:rsidRDefault="005977E1" w:rsidP="00237A77">
      <w:pPr>
        <w:tabs>
          <w:tab w:val="left" w:pos="1800"/>
          <w:tab w:val="left" w:pos="2160"/>
        </w:tabs>
        <w:spacing w:line="276" w:lineRule="auto"/>
        <w:ind w:left="1780" w:hanging="1780"/>
        <w:rPr>
          <w:rFonts w:asciiTheme="majorHAnsi" w:hAnsiTheme="majorHAnsi"/>
          <w:b/>
          <w:caps/>
          <w:szCs w:val="24"/>
          <w:u w:val="single"/>
        </w:rPr>
      </w:pPr>
    </w:p>
    <w:p w:rsidR="00F12271" w:rsidRDefault="00F12271">
      <w:pPr>
        <w:rPr>
          <w:rFonts w:asciiTheme="majorHAnsi" w:hAnsiTheme="majorHAnsi"/>
          <w:b/>
          <w:caps/>
          <w:szCs w:val="24"/>
          <w:u w:val="single"/>
        </w:rPr>
      </w:pPr>
      <w:r>
        <w:rPr>
          <w:rFonts w:asciiTheme="majorHAnsi" w:hAnsiTheme="majorHAnsi"/>
          <w:b/>
          <w:caps/>
          <w:szCs w:val="24"/>
          <w:u w:val="single"/>
        </w:rPr>
        <w:br w:type="page"/>
      </w:r>
    </w:p>
    <w:p w:rsidR="0026432F" w:rsidRPr="00237A77" w:rsidRDefault="0026432F" w:rsidP="00237A77">
      <w:pPr>
        <w:tabs>
          <w:tab w:val="left" w:pos="1800"/>
          <w:tab w:val="left" w:pos="2160"/>
        </w:tabs>
        <w:spacing w:line="276" w:lineRule="auto"/>
        <w:ind w:left="1780" w:hanging="1780"/>
        <w:rPr>
          <w:rFonts w:asciiTheme="majorHAnsi" w:hAnsiTheme="majorHAnsi"/>
          <w:b/>
          <w:caps/>
          <w:szCs w:val="24"/>
          <w:u w:val="single"/>
        </w:rPr>
      </w:pPr>
      <w:r w:rsidRPr="00237A77">
        <w:rPr>
          <w:rFonts w:asciiTheme="majorHAnsi" w:hAnsiTheme="majorHAnsi"/>
          <w:b/>
          <w:caps/>
          <w:szCs w:val="24"/>
          <w:u w:val="single"/>
        </w:rPr>
        <w:lastRenderedPageBreak/>
        <w:t>Peer reviewed publications</w:t>
      </w:r>
    </w:p>
    <w:p w:rsidR="00C02CFF" w:rsidRPr="00237A77" w:rsidRDefault="00C02CFF" w:rsidP="00237A77">
      <w:pPr>
        <w:tabs>
          <w:tab w:val="left" w:pos="1800"/>
          <w:tab w:val="left" w:pos="2160"/>
        </w:tabs>
        <w:spacing w:line="276" w:lineRule="auto"/>
        <w:ind w:left="1780" w:hanging="1780"/>
        <w:rPr>
          <w:rFonts w:asciiTheme="majorHAnsi" w:hAnsiTheme="majorHAnsi"/>
          <w:szCs w:val="24"/>
        </w:rPr>
      </w:pPr>
    </w:p>
    <w:p w:rsidR="00774B3E" w:rsidRPr="00237A77" w:rsidRDefault="00774B3E" w:rsidP="009F27A1">
      <w:pPr>
        <w:pStyle w:val="ListParagraph"/>
        <w:numPr>
          <w:ilvl w:val="0"/>
          <w:numId w:val="12"/>
        </w:numPr>
        <w:tabs>
          <w:tab w:val="left" w:pos="1800"/>
          <w:tab w:val="left" w:pos="2160"/>
        </w:tabs>
        <w:rPr>
          <w:rFonts w:asciiTheme="majorHAnsi" w:hAnsiTheme="majorHAnsi"/>
          <w:sz w:val="24"/>
          <w:szCs w:val="24"/>
        </w:rPr>
      </w:pPr>
      <w:r w:rsidRPr="00237A77">
        <w:rPr>
          <w:rFonts w:asciiTheme="majorHAnsi" w:hAnsiTheme="majorHAnsi"/>
          <w:sz w:val="24"/>
          <w:szCs w:val="24"/>
        </w:rPr>
        <w:t xml:space="preserve">Blalock, H.J., </w:t>
      </w:r>
      <w:r w:rsidRPr="00237A77">
        <w:rPr>
          <w:rFonts w:asciiTheme="majorHAnsi" w:hAnsiTheme="majorHAnsi"/>
          <w:b/>
          <w:sz w:val="24"/>
          <w:szCs w:val="24"/>
        </w:rPr>
        <w:t>Vemulakonda, V.M</w:t>
      </w:r>
      <w:r w:rsidRPr="00237A77">
        <w:rPr>
          <w:rFonts w:asciiTheme="majorHAnsi" w:hAnsiTheme="majorHAnsi"/>
          <w:sz w:val="24"/>
          <w:szCs w:val="24"/>
        </w:rPr>
        <w:t xml:space="preserve">., Ritchey, M.L., Ribbeck, M.R., </w:t>
      </w:r>
      <w:r w:rsidRPr="00237A77">
        <w:rPr>
          <w:rFonts w:asciiTheme="majorHAnsi" w:hAnsiTheme="majorHAnsi"/>
          <w:i/>
          <w:sz w:val="24"/>
          <w:szCs w:val="24"/>
        </w:rPr>
        <w:t xml:space="preserve">Management of Phimosis Following Newborn Circumcision, </w:t>
      </w:r>
      <w:r w:rsidRPr="00237A77">
        <w:rPr>
          <w:rFonts w:asciiTheme="majorHAnsi" w:hAnsiTheme="majorHAnsi"/>
          <w:sz w:val="24"/>
          <w:szCs w:val="24"/>
        </w:rPr>
        <w:t>Journal of Urology, 2003 Jun; 169(6):2332-4</w:t>
      </w:r>
    </w:p>
    <w:p w:rsidR="00EF6CB8" w:rsidRPr="00237A77" w:rsidRDefault="00EF6CB8" w:rsidP="00237A77">
      <w:pPr>
        <w:pStyle w:val="ListParagraph"/>
        <w:tabs>
          <w:tab w:val="left" w:pos="1800"/>
          <w:tab w:val="left" w:pos="2160"/>
        </w:tabs>
        <w:rPr>
          <w:rFonts w:asciiTheme="majorHAnsi" w:hAnsiTheme="majorHAnsi"/>
          <w:sz w:val="24"/>
          <w:szCs w:val="24"/>
        </w:rPr>
      </w:pPr>
    </w:p>
    <w:p w:rsidR="00774B3E" w:rsidRPr="00237A77" w:rsidRDefault="00774B3E" w:rsidP="009F27A1">
      <w:pPr>
        <w:pStyle w:val="ListParagraph"/>
        <w:numPr>
          <w:ilvl w:val="0"/>
          <w:numId w:val="12"/>
        </w:numPr>
        <w:tabs>
          <w:tab w:val="left" w:pos="1800"/>
          <w:tab w:val="left" w:pos="2160"/>
        </w:tabs>
        <w:rPr>
          <w:rFonts w:asciiTheme="majorHAnsi" w:hAnsiTheme="majorHAnsi"/>
          <w:b/>
          <w: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proofErr w:type="spellStart"/>
      <w:r w:rsidRPr="00237A77">
        <w:rPr>
          <w:rFonts w:asciiTheme="majorHAnsi" w:hAnsiTheme="majorHAnsi"/>
          <w:sz w:val="24"/>
          <w:szCs w:val="24"/>
        </w:rPr>
        <w:t>Somogyi</w:t>
      </w:r>
      <w:proofErr w:type="spellEnd"/>
      <w:r w:rsidRPr="00237A77">
        <w:rPr>
          <w:rFonts w:asciiTheme="majorHAnsi" w:hAnsiTheme="majorHAnsi"/>
          <w:sz w:val="24"/>
          <w:szCs w:val="24"/>
        </w:rPr>
        <w:t xml:space="preserve">, G.T., Kiss, S., Boone, T.B., Smith, C.P., </w:t>
      </w:r>
      <w:r w:rsidRPr="00237A77">
        <w:rPr>
          <w:rFonts w:asciiTheme="majorHAnsi" w:hAnsiTheme="majorHAnsi"/>
          <w:i/>
          <w:sz w:val="24"/>
          <w:szCs w:val="24"/>
        </w:rPr>
        <w:t xml:space="preserve">Inhibitory Effect of </w:t>
      </w:r>
      <w:proofErr w:type="spellStart"/>
      <w:r w:rsidRPr="00237A77">
        <w:rPr>
          <w:rFonts w:asciiTheme="majorHAnsi" w:hAnsiTheme="majorHAnsi"/>
          <w:i/>
          <w:sz w:val="24"/>
          <w:szCs w:val="24"/>
        </w:rPr>
        <w:t>Intravesically</w:t>
      </w:r>
      <w:proofErr w:type="spellEnd"/>
      <w:r w:rsidRPr="00237A77">
        <w:rPr>
          <w:rFonts w:asciiTheme="majorHAnsi" w:hAnsiTheme="majorHAnsi"/>
          <w:i/>
          <w:sz w:val="24"/>
          <w:szCs w:val="24"/>
        </w:rPr>
        <w:t xml:space="preserve"> Applied Botulinum Toxin A in Chronic Bladder Inflammation</w:t>
      </w:r>
      <w:r w:rsidRPr="00237A77">
        <w:rPr>
          <w:rFonts w:asciiTheme="majorHAnsi" w:hAnsiTheme="majorHAnsi"/>
          <w:sz w:val="24"/>
          <w:szCs w:val="24"/>
        </w:rPr>
        <w:t xml:space="preserve">, Journal of Urology, </w:t>
      </w:r>
      <w:r w:rsidRPr="009235F5">
        <w:rPr>
          <w:rFonts w:asciiTheme="majorHAnsi" w:hAnsiTheme="majorHAnsi"/>
          <w:sz w:val="24"/>
          <w:szCs w:val="24"/>
        </w:rPr>
        <w:t>2005 Feb;173(2):621-4.</w:t>
      </w:r>
    </w:p>
    <w:p w:rsidR="00EF6CB8" w:rsidRPr="00237A77" w:rsidRDefault="00EF6CB8" w:rsidP="00237A77">
      <w:pPr>
        <w:pStyle w:val="ListParagraph"/>
        <w:tabs>
          <w:tab w:val="left" w:pos="1800"/>
          <w:tab w:val="left" w:pos="2160"/>
        </w:tabs>
        <w:rPr>
          <w:rFonts w:asciiTheme="majorHAnsi" w:hAnsiTheme="majorHAnsi"/>
          <w:b/>
          <w:i/>
          <w:sz w:val="24"/>
          <w:szCs w:val="24"/>
        </w:rPr>
      </w:pPr>
    </w:p>
    <w:p w:rsidR="00774B3E" w:rsidRPr="00237A77" w:rsidRDefault="00774B3E" w:rsidP="009F27A1">
      <w:pPr>
        <w:pStyle w:val="ListParagraph"/>
        <w:numPr>
          <w:ilvl w:val="0"/>
          <w:numId w:val="12"/>
        </w:numPr>
        <w:tabs>
          <w:tab w:val="left" w:pos="1800"/>
          <w:tab w:val="left" w:pos="2160"/>
        </w:tabs>
        <w:rPr>
          <w:rFonts w:asciiTheme="majorHAnsi" w:hAnsiTheme="majorHAnsi"/>
          <w:sz w:val="24"/>
          <w:szCs w:val="24"/>
        </w:rPr>
      </w:pPr>
      <w:r w:rsidRPr="00237A77">
        <w:rPr>
          <w:rFonts w:asciiTheme="majorHAnsi" w:hAnsiTheme="majorHAnsi"/>
          <w:sz w:val="24"/>
          <w:szCs w:val="24"/>
        </w:rPr>
        <w:t xml:space="preserve">Smith, C.P., </w:t>
      </w:r>
      <w:r w:rsidRPr="00237A77">
        <w:rPr>
          <w:rFonts w:asciiTheme="majorHAnsi" w:hAnsiTheme="majorHAnsi"/>
          <w:b/>
          <w:sz w:val="24"/>
          <w:szCs w:val="24"/>
        </w:rPr>
        <w:t>Vemulakonda, V.M.,</w:t>
      </w:r>
      <w:r w:rsidRPr="00237A77">
        <w:rPr>
          <w:rFonts w:asciiTheme="majorHAnsi" w:hAnsiTheme="majorHAnsi"/>
          <w:sz w:val="24"/>
          <w:szCs w:val="24"/>
        </w:rPr>
        <w:t xml:space="preserve"> Kiss, S., Boone, T.B., </w:t>
      </w:r>
      <w:proofErr w:type="spellStart"/>
      <w:r w:rsidRPr="00237A77">
        <w:rPr>
          <w:rFonts w:asciiTheme="majorHAnsi" w:hAnsiTheme="majorHAnsi"/>
          <w:sz w:val="24"/>
          <w:szCs w:val="24"/>
        </w:rPr>
        <w:t>Somogyi</w:t>
      </w:r>
      <w:proofErr w:type="spellEnd"/>
      <w:r w:rsidRPr="00237A77">
        <w:rPr>
          <w:rFonts w:asciiTheme="majorHAnsi" w:hAnsiTheme="majorHAnsi"/>
          <w:sz w:val="24"/>
          <w:szCs w:val="24"/>
        </w:rPr>
        <w:t xml:space="preserve">, G.T., </w:t>
      </w:r>
      <w:r w:rsidRPr="00237A77">
        <w:rPr>
          <w:rFonts w:asciiTheme="majorHAnsi" w:hAnsiTheme="majorHAnsi"/>
          <w:i/>
          <w:sz w:val="24"/>
          <w:szCs w:val="24"/>
        </w:rPr>
        <w:t>Enhanced ATP Release from Rat Bladder Urothelium During Chronic Bladder Inflammation: Effect of Botulinum Toxin A</w:t>
      </w:r>
      <w:r w:rsidRPr="00237A77">
        <w:rPr>
          <w:rFonts w:asciiTheme="majorHAnsi" w:hAnsiTheme="majorHAnsi"/>
          <w:sz w:val="24"/>
          <w:szCs w:val="24"/>
        </w:rPr>
        <w:t>.</w:t>
      </w:r>
      <w:r w:rsidRPr="00237A77">
        <w:rPr>
          <w:rFonts w:asciiTheme="majorHAnsi" w:hAnsiTheme="majorHAnsi"/>
          <w:i/>
          <w:sz w:val="24"/>
          <w:szCs w:val="24"/>
        </w:rPr>
        <w:t xml:space="preserve">, </w:t>
      </w:r>
      <w:r w:rsidRPr="00237A77">
        <w:rPr>
          <w:rFonts w:asciiTheme="majorHAnsi" w:hAnsiTheme="majorHAnsi"/>
          <w:sz w:val="24"/>
          <w:szCs w:val="24"/>
        </w:rPr>
        <w:t xml:space="preserve">Neurochemistry International, </w:t>
      </w:r>
      <w:r w:rsidRPr="009235F5">
        <w:rPr>
          <w:rFonts w:asciiTheme="majorHAnsi" w:hAnsiTheme="majorHAnsi"/>
          <w:sz w:val="24"/>
          <w:szCs w:val="24"/>
        </w:rPr>
        <w:t>2005 Sep;47(4):291-7.</w:t>
      </w:r>
    </w:p>
    <w:p w:rsidR="00EF6CB8" w:rsidRPr="00237A77" w:rsidRDefault="00EF6CB8" w:rsidP="00237A77">
      <w:pPr>
        <w:pStyle w:val="ListParagraph"/>
        <w:tabs>
          <w:tab w:val="left" w:pos="1800"/>
          <w:tab w:val="left" w:pos="2160"/>
        </w:tabs>
        <w:rPr>
          <w:rFonts w:asciiTheme="majorHAnsi" w:hAnsiTheme="majorHAnsi"/>
          <w:sz w:val="24"/>
          <w:szCs w:val="24"/>
        </w:rPr>
      </w:pPr>
    </w:p>
    <w:p w:rsidR="00774B3E" w:rsidRPr="00237A77" w:rsidRDefault="00774B3E" w:rsidP="009F27A1">
      <w:pPr>
        <w:pStyle w:val="ListParagraph"/>
        <w:numPr>
          <w:ilvl w:val="0"/>
          <w:numId w:val="12"/>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Jones, E.A., </w:t>
      </w:r>
      <w:proofErr w:type="spellStart"/>
      <w:proofErr w:type="gramStart"/>
      <w:r w:rsidRPr="00237A77">
        <w:rPr>
          <w:rFonts w:asciiTheme="majorHAnsi" w:hAnsiTheme="majorHAnsi"/>
          <w:i/>
          <w:sz w:val="24"/>
          <w:szCs w:val="24"/>
        </w:rPr>
        <w:t>Primer:Diagnosis</w:t>
      </w:r>
      <w:proofErr w:type="spellEnd"/>
      <w:proofErr w:type="gramEnd"/>
      <w:r w:rsidRPr="00237A77">
        <w:rPr>
          <w:rFonts w:asciiTheme="majorHAnsi" w:hAnsiTheme="majorHAnsi"/>
          <w:i/>
          <w:sz w:val="24"/>
          <w:szCs w:val="24"/>
        </w:rPr>
        <w:t xml:space="preserve"> and Management of Uncomplicated Daytime Wetting in Children,</w:t>
      </w:r>
      <w:r w:rsidRPr="00237A77">
        <w:rPr>
          <w:rFonts w:asciiTheme="majorHAnsi" w:hAnsiTheme="majorHAnsi"/>
          <w:sz w:val="24"/>
          <w:szCs w:val="24"/>
        </w:rPr>
        <w:t xml:space="preserve"> Nature Clinical Practice Urology, 2006 Oct; 3(10):551-9.</w:t>
      </w:r>
    </w:p>
    <w:p w:rsidR="00EF6CB8" w:rsidRPr="00237A77" w:rsidRDefault="00EF6CB8" w:rsidP="00237A77">
      <w:pPr>
        <w:pStyle w:val="ListParagraph"/>
        <w:tabs>
          <w:tab w:val="left" w:pos="1800"/>
          <w:tab w:val="left" w:pos="2160"/>
        </w:tabs>
        <w:rPr>
          <w:rFonts w:asciiTheme="majorHAnsi" w:hAnsiTheme="majorHAnsi"/>
          <w:sz w:val="24"/>
          <w:szCs w:val="24"/>
        </w:rPr>
      </w:pPr>
    </w:p>
    <w:p w:rsidR="00774B3E" w:rsidRPr="00237A77" w:rsidRDefault="00774B3E" w:rsidP="009F27A1">
      <w:pPr>
        <w:pStyle w:val="ListParagraph"/>
        <w:numPr>
          <w:ilvl w:val="0"/>
          <w:numId w:val="12"/>
        </w:numPr>
        <w:tabs>
          <w:tab w:val="left" w:pos="1800"/>
          <w:tab w:val="left" w:pos="2160"/>
        </w:tabs>
        <w:rPr>
          <w:rFonts w:asciiTheme="majorHAnsi" w:hAnsiTheme="majorHAnsi"/>
          <w:sz w:val="24"/>
          <w:szCs w:val="24"/>
        </w:rPr>
      </w:pPr>
      <w:r w:rsidRPr="00237A77">
        <w:rPr>
          <w:rFonts w:asciiTheme="majorHAnsi" w:hAnsiTheme="majorHAnsi"/>
          <w:sz w:val="24"/>
          <w:szCs w:val="24"/>
        </w:rPr>
        <w:t xml:space="preserve">Joyner, B.D., </w:t>
      </w:r>
      <w:r w:rsidRPr="00237A77">
        <w:rPr>
          <w:rFonts w:asciiTheme="majorHAnsi" w:hAnsiTheme="majorHAnsi"/>
          <w:b/>
          <w:sz w:val="24"/>
          <w:szCs w:val="24"/>
        </w:rPr>
        <w:t xml:space="preserve">Vemulakonda, V.M., </w:t>
      </w:r>
      <w:r w:rsidRPr="00237A77">
        <w:rPr>
          <w:rFonts w:asciiTheme="majorHAnsi" w:hAnsiTheme="majorHAnsi"/>
          <w:i/>
          <w:sz w:val="24"/>
          <w:szCs w:val="24"/>
        </w:rPr>
        <w:t>Improving Professionalism: Making the Implicit More Explicit</w:t>
      </w:r>
      <w:r w:rsidRPr="00237A77">
        <w:rPr>
          <w:rFonts w:asciiTheme="majorHAnsi" w:hAnsiTheme="majorHAnsi"/>
          <w:sz w:val="24"/>
          <w:szCs w:val="24"/>
        </w:rPr>
        <w:t xml:space="preserve">, Journal of Urology, 2007 June; 177: 2289-2293. </w:t>
      </w:r>
    </w:p>
    <w:p w:rsidR="00774B3E" w:rsidRPr="00237A77" w:rsidRDefault="00774B3E" w:rsidP="009F27A1">
      <w:pPr>
        <w:pStyle w:val="ListParagraph"/>
        <w:numPr>
          <w:ilvl w:val="0"/>
          <w:numId w:val="12"/>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proofErr w:type="spellStart"/>
      <w:r w:rsidRPr="00237A77">
        <w:rPr>
          <w:rFonts w:asciiTheme="majorHAnsi" w:hAnsiTheme="majorHAnsi"/>
          <w:sz w:val="24"/>
          <w:szCs w:val="24"/>
        </w:rPr>
        <w:t>Lendvay</w:t>
      </w:r>
      <w:proofErr w:type="spellEnd"/>
      <w:r w:rsidRPr="00237A77">
        <w:rPr>
          <w:rFonts w:asciiTheme="majorHAnsi" w:hAnsiTheme="majorHAnsi"/>
          <w:sz w:val="24"/>
          <w:szCs w:val="24"/>
        </w:rPr>
        <w:t xml:space="preserve">, T.S., </w:t>
      </w:r>
      <w:proofErr w:type="spellStart"/>
      <w:r w:rsidRPr="00237A77">
        <w:rPr>
          <w:rFonts w:asciiTheme="majorHAnsi" w:hAnsiTheme="majorHAnsi"/>
          <w:sz w:val="24"/>
          <w:szCs w:val="24"/>
        </w:rPr>
        <w:t>Shnorhavorian</w:t>
      </w:r>
      <w:proofErr w:type="spellEnd"/>
      <w:r w:rsidRPr="00237A77">
        <w:rPr>
          <w:rFonts w:asciiTheme="majorHAnsi" w:hAnsiTheme="majorHAnsi"/>
          <w:sz w:val="24"/>
          <w:szCs w:val="24"/>
        </w:rPr>
        <w:t xml:space="preserve">, M., Joyner, B.D., Mitchell, M., Grady, R.W., </w:t>
      </w:r>
      <w:r w:rsidRPr="00237A77">
        <w:rPr>
          <w:rFonts w:asciiTheme="majorHAnsi" w:hAnsiTheme="majorHAnsi"/>
          <w:i/>
          <w:sz w:val="24"/>
          <w:szCs w:val="24"/>
        </w:rPr>
        <w:t xml:space="preserve">Metastatic Adenocarcinoma after Augmentation </w:t>
      </w:r>
      <w:proofErr w:type="spellStart"/>
      <w:r w:rsidRPr="00237A77">
        <w:rPr>
          <w:rFonts w:asciiTheme="majorHAnsi" w:hAnsiTheme="majorHAnsi"/>
          <w:i/>
          <w:sz w:val="24"/>
          <w:szCs w:val="24"/>
        </w:rPr>
        <w:t>Cystoplasty</w:t>
      </w:r>
      <w:proofErr w:type="spellEnd"/>
      <w:r w:rsidRPr="00237A77">
        <w:rPr>
          <w:rFonts w:asciiTheme="majorHAnsi" w:hAnsiTheme="majorHAnsi"/>
          <w:i/>
          <w:sz w:val="24"/>
          <w:szCs w:val="24"/>
        </w:rPr>
        <w:t xml:space="preserve">: A Case Series, </w:t>
      </w:r>
      <w:r w:rsidRPr="00237A77">
        <w:rPr>
          <w:rFonts w:asciiTheme="majorHAnsi" w:hAnsiTheme="majorHAnsi"/>
          <w:sz w:val="24"/>
          <w:szCs w:val="24"/>
        </w:rPr>
        <w:t>Journal of Urology, 2008 March;</w:t>
      </w:r>
      <w:r w:rsidRPr="00237A77">
        <w:rPr>
          <w:rFonts w:asciiTheme="majorHAnsi" w:hAnsiTheme="majorHAnsi"/>
          <w:b/>
          <w:sz w:val="24"/>
          <w:szCs w:val="24"/>
        </w:rPr>
        <w:t xml:space="preserve"> </w:t>
      </w:r>
      <w:r w:rsidRPr="00237A77">
        <w:rPr>
          <w:rFonts w:asciiTheme="majorHAnsi" w:hAnsiTheme="majorHAnsi"/>
          <w:sz w:val="24"/>
          <w:szCs w:val="24"/>
        </w:rPr>
        <w:t>179(3): 1094-6.</w:t>
      </w:r>
    </w:p>
    <w:p w:rsidR="00EF6CB8" w:rsidRPr="00237A77" w:rsidRDefault="00EF6CB8" w:rsidP="00237A77">
      <w:pPr>
        <w:pStyle w:val="ListParagraph"/>
        <w:tabs>
          <w:tab w:val="left" w:pos="1800"/>
          <w:tab w:val="left" w:pos="2160"/>
        </w:tabs>
        <w:rPr>
          <w:rFonts w:asciiTheme="majorHAnsi" w:hAnsiTheme="majorHAnsi"/>
          <w:sz w:val="24"/>
          <w:szCs w:val="24"/>
        </w:rPr>
      </w:pPr>
    </w:p>
    <w:p w:rsidR="00774B3E" w:rsidRPr="00237A77" w:rsidRDefault="00774B3E" w:rsidP="009F27A1">
      <w:pPr>
        <w:pStyle w:val="ListParagraph"/>
        <w:numPr>
          <w:ilvl w:val="0"/>
          <w:numId w:val="12"/>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Kopp, R.P., Sorensen, M.D., Grady, R.W., </w:t>
      </w:r>
      <w:r w:rsidRPr="00237A77">
        <w:rPr>
          <w:rFonts w:asciiTheme="majorHAnsi" w:hAnsiTheme="majorHAnsi"/>
          <w:i/>
          <w:sz w:val="24"/>
          <w:szCs w:val="24"/>
        </w:rPr>
        <w:t xml:space="preserve">Recurrent Nephrogenic Adenoma in a 10-year-old with Prune Belly Syndrome: A Case Presentation, </w:t>
      </w:r>
      <w:r w:rsidRPr="00237A77">
        <w:rPr>
          <w:rFonts w:asciiTheme="majorHAnsi" w:hAnsiTheme="majorHAnsi"/>
          <w:sz w:val="24"/>
          <w:szCs w:val="24"/>
        </w:rPr>
        <w:t>Pediatric Surgery International. 2008 May; 24(5): 605-7</w:t>
      </w:r>
      <w:r w:rsidRPr="00237A77">
        <w:rPr>
          <w:rFonts w:asciiTheme="majorHAnsi" w:hAnsiTheme="majorHAnsi"/>
          <w:i/>
          <w:sz w:val="24"/>
          <w:szCs w:val="24"/>
        </w:rPr>
        <w:t>.</w:t>
      </w:r>
    </w:p>
    <w:p w:rsidR="00EF6CB8" w:rsidRPr="00237A77" w:rsidRDefault="00EF6CB8" w:rsidP="00237A77">
      <w:pPr>
        <w:pStyle w:val="ListParagraph"/>
        <w:tabs>
          <w:tab w:val="left" w:pos="1800"/>
          <w:tab w:val="left" w:pos="2160"/>
        </w:tabs>
        <w:rPr>
          <w:rFonts w:asciiTheme="majorHAnsi" w:hAnsiTheme="majorHAnsi"/>
          <w:sz w:val="24"/>
          <w:szCs w:val="24"/>
        </w:rPr>
      </w:pPr>
    </w:p>
    <w:p w:rsidR="00774B3E" w:rsidRPr="00237A77" w:rsidRDefault="00774B3E" w:rsidP="009F27A1">
      <w:pPr>
        <w:pStyle w:val="ListParagraph"/>
        <w:numPr>
          <w:ilvl w:val="0"/>
          <w:numId w:val="12"/>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Sorensen, M.D, Joyner, B.D. </w:t>
      </w:r>
      <w:r w:rsidRPr="00237A77">
        <w:rPr>
          <w:rFonts w:asciiTheme="majorHAnsi" w:hAnsiTheme="majorHAnsi"/>
          <w:i/>
          <w:sz w:val="24"/>
          <w:szCs w:val="24"/>
        </w:rPr>
        <w:t xml:space="preserve">The Current State of Diversity and Multicultural Training in Urology Residency Programs, </w:t>
      </w:r>
      <w:r w:rsidRPr="00237A77">
        <w:rPr>
          <w:rFonts w:asciiTheme="majorHAnsi" w:hAnsiTheme="majorHAnsi"/>
          <w:sz w:val="24"/>
          <w:szCs w:val="24"/>
        </w:rPr>
        <w:t>Journal of Urology, 2008 August, 180 (2): 668-72.</w:t>
      </w:r>
    </w:p>
    <w:p w:rsidR="00EF6CB8" w:rsidRPr="00237A77" w:rsidRDefault="00EF6CB8" w:rsidP="00237A77">
      <w:pPr>
        <w:pStyle w:val="ListParagraph"/>
        <w:tabs>
          <w:tab w:val="left" w:pos="1800"/>
          <w:tab w:val="left" w:pos="2160"/>
        </w:tabs>
        <w:rPr>
          <w:rFonts w:asciiTheme="majorHAnsi" w:hAnsiTheme="majorHAnsi"/>
          <w:sz w:val="24"/>
          <w:szCs w:val="24"/>
        </w:rPr>
      </w:pPr>
    </w:p>
    <w:p w:rsidR="00774B3E" w:rsidRPr="00237A77" w:rsidRDefault="00774B3E" w:rsidP="009F27A1">
      <w:pPr>
        <w:pStyle w:val="ListParagraph"/>
        <w:numPr>
          <w:ilvl w:val="0"/>
          <w:numId w:val="12"/>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Cowan, C.A., </w:t>
      </w:r>
      <w:proofErr w:type="spellStart"/>
      <w:r w:rsidRPr="00237A77">
        <w:rPr>
          <w:rFonts w:asciiTheme="majorHAnsi" w:hAnsiTheme="majorHAnsi"/>
          <w:sz w:val="24"/>
          <w:szCs w:val="24"/>
        </w:rPr>
        <w:t>Lendvay</w:t>
      </w:r>
      <w:proofErr w:type="spellEnd"/>
      <w:r w:rsidRPr="00237A77">
        <w:rPr>
          <w:rFonts w:asciiTheme="majorHAnsi" w:hAnsiTheme="majorHAnsi"/>
          <w:sz w:val="24"/>
          <w:szCs w:val="24"/>
        </w:rPr>
        <w:t xml:space="preserve">, T.S., Joyner, B.D., Grady, </w:t>
      </w:r>
      <w:proofErr w:type="spellStart"/>
      <w:r w:rsidRPr="00237A77">
        <w:rPr>
          <w:rFonts w:asciiTheme="majorHAnsi" w:hAnsiTheme="majorHAnsi"/>
          <w:sz w:val="24"/>
          <w:szCs w:val="24"/>
        </w:rPr>
        <w:t>R.W.</w:t>
      </w:r>
      <w:r w:rsidRPr="00237A77">
        <w:rPr>
          <w:rFonts w:asciiTheme="majorHAnsi" w:hAnsiTheme="majorHAnsi"/>
          <w:i/>
          <w:sz w:val="24"/>
          <w:szCs w:val="24"/>
        </w:rPr>
        <w:t>Trends</w:t>
      </w:r>
      <w:proofErr w:type="spellEnd"/>
      <w:r w:rsidRPr="00237A77">
        <w:rPr>
          <w:rFonts w:asciiTheme="majorHAnsi" w:hAnsiTheme="majorHAnsi"/>
          <w:i/>
          <w:sz w:val="24"/>
          <w:szCs w:val="24"/>
        </w:rPr>
        <w:t xml:space="preserve"> in Surgical Management of Congenital Ureteropelvic Junction Obstruction: A Pediatric Health Information System Database Study, </w:t>
      </w:r>
      <w:r w:rsidRPr="00237A77">
        <w:rPr>
          <w:rFonts w:asciiTheme="majorHAnsi" w:hAnsiTheme="majorHAnsi"/>
          <w:sz w:val="24"/>
          <w:szCs w:val="24"/>
        </w:rPr>
        <w:t xml:space="preserve">Journal of Urology, 2008 Oct 180 (4 </w:t>
      </w:r>
      <w:proofErr w:type="spellStart"/>
      <w:r w:rsidRPr="00237A77">
        <w:rPr>
          <w:rFonts w:asciiTheme="majorHAnsi" w:hAnsiTheme="majorHAnsi"/>
          <w:sz w:val="24"/>
          <w:szCs w:val="24"/>
        </w:rPr>
        <w:t>Suppl</w:t>
      </w:r>
      <w:proofErr w:type="spellEnd"/>
      <w:r w:rsidRPr="00237A77">
        <w:rPr>
          <w:rFonts w:asciiTheme="majorHAnsi" w:hAnsiTheme="majorHAnsi"/>
          <w:sz w:val="24"/>
          <w:szCs w:val="24"/>
        </w:rPr>
        <w:t>):1689-92.</w:t>
      </w:r>
    </w:p>
    <w:p w:rsidR="00EF6CB8" w:rsidRPr="00237A77" w:rsidRDefault="00EF6CB8" w:rsidP="00237A77">
      <w:pPr>
        <w:pStyle w:val="ListParagraph"/>
        <w:tabs>
          <w:tab w:val="left" w:pos="1800"/>
          <w:tab w:val="left" w:pos="2160"/>
        </w:tabs>
        <w:rPr>
          <w:rFonts w:asciiTheme="majorHAnsi" w:hAnsiTheme="majorHAnsi"/>
          <w:sz w:val="24"/>
          <w:szCs w:val="24"/>
        </w:rPr>
      </w:pPr>
    </w:p>
    <w:p w:rsidR="00EF6CB8" w:rsidRPr="00237A77" w:rsidRDefault="00C02CFF" w:rsidP="009F27A1">
      <w:pPr>
        <w:pStyle w:val="ListParagraph"/>
        <w:numPr>
          <w:ilvl w:val="0"/>
          <w:numId w:val="12"/>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 </w:t>
      </w:r>
      <w:r w:rsidR="00774B3E" w:rsidRPr="00237A77">
        <w:rPr>
          <w:rFonts w:asciiTheme="majorHAnsi" w:hAnsiTheme="majorHAnsi"/>
          <w:b/>
          <w:sz w:val="24"/>
          <w:szCs w:val="24"/>
        </w:rPr>
        <w:t>Vemulakonda, V.M.</w:t>
      </w:r>
      <w:r w:rsidR="00774B3E" w:rsidRPr="00237A77">
        <w:rPr>
          <w:rFonts w:asciiTheme="majorHAnsi" w:hAnsiTheme="majorHAnsi"/>
          <w:sz w:val="24"/>
          <w:szCs w:val="24"/>
        </w:rPr>
        <w:t xml:space="preserve">, </w:t>
      </w:r>
      <w:proofErr w:type="spellStart"/>
      <w:r w:rsidR="00774B3E" w:rsidRPr="00237A77">
        <w:rPr>
          <w:rFonts w:asciiTheme="majorHAnsi" w:hAnsiTheme="majorHAnsi"/>
          <w:sz w:val="24"/>
          <w:szCs w:val="24"/>
        </w:rPr>
        <w:t>Koyle</w:t>
      </w:r>
      <w:proofErr w:type="spellEnd"/>
      <w:r w:rsidR="00774B3E" w:rsidRPr="00237A77">
        <w:rPr>
          <w:rFonts w:asciiTheme="majorHAnsi" w:hAnsiTheme="majorHAnsi"/>
          <w:sz w:val="24"/>
          <w:szCs w:val="24"/>
        </w:rPr>
        <w:t xml:space="preserve">, M.A., </w:t>
      </w:r>
      <w:proofErr w:type="spellStart"/>
      <w:r w:rsidR="00774B3E" w:rsidRPr="00237A77">
        <w:rPr>
          <w:rFonts w:asciiTheme="majorHAnsi" w:hAnsiTheme="majorHAnsi"/>
          <w:sz w:val="24"/>
          <w:szCs w:val="24"/>
        </w:rPr>
        <w:t>Lendvay</w:t>
      </w:r>
      <w:proofErr w:type="spellEnd"/>
      <w:r w:rsidR="00774B3E" w:rsidRPr="00237A77">
        <w:rPr>
          <w:rFonts w:asciiTheme="majorHAnsi" w:hAnsiTheme="majorHAnsi"/>
          <w:sz w:val="24"/>
          <w:szCs w:val="24"/>
        </w:rPr>
        <w:t xml:space="preserve">, T.S., Risk, M., Kirsch, A.J., Cheng, E.Y., Cisek, L.J., Campbell, J.B. </w:t>
      </w:r>
      <w:r w:rsidR="00774B3E" w:rsidRPr="00237A77">
        <w:rPr>
          <w:rFonts w:asciiTheme="majorHAnsi" w:hAnsiTheme="majorHAnsi"/>
          <w:i/>
          <w:sz w:val="24"/>
          <w:szCs w:val="24"/>
        </w:rPr>
        <w:t xml:space="preserve">Endoscopic Treatment of Symptomatic Refluxing Renal </w:t>
      </w:r>
      <w:r w:rsidR="00774B3E" w:rsidRPr="00237A77">
        <w:rPr>
          <w:rFonts w:asciiTheme="majorHAnsi" w:hAnsiTheme="majorHAnsi"/>
          <w:i/>
          <w:sz w:val="24"/>
          <w:szCs w:val="24"/>
        </w:rPr>
        <w:lastRenderedPageBreak/>
        <w:t xml:space="preserve">Transplant Ureteroneocystostomies in Children, </w:t>
      </w:r>
      <w:r w:rsidR="00774B3E" w:rsidRPr="00237A77">
        <w:rPr>
          <w:rFonts w:asciiTheme="majorHAnsi" w:hAnsiTheme="majorHAnsi"/>
          <w:sz w:val="24"/>
          <w:szCs w:val="24"/>
        </w:rPr>
        <w:t xml:space="preserve">Pediatric Transplantation, </w:t>
      </w:r>
      <w:r w:rsidR="00EF6CB8" w:rsidRPr="00237A77">
        <w:rPr>
          <w:rFonts w:asciiTheme="majorHAnsi" w:hAnsiTheme="majorHAnsi"/>
          <w:sz w:val="24"/>
          <w:szCs w:val="24"/>
        </w:rPr>
        <w:t>2010 Mar; 14(2):212-5</w:t>
      </w:r>
      <w:r w:rsidR="00774B3E" w:rsidRPr="00237A77">
        <w:rPr>
          <w:rFonts w:asciiTheme="majorHAnsi" w:hAnsiTheme="majorHAnsi"/>
          <w:i/>
          <w:sz w:val="24"/>
          <w:szCs w:val="24"/>
        </w:rPr>
        <w:t>.</w:t>
      </w:r>
    </w:p>
    <w:p w:rsidR="00EF6CB8" w:rsidRPr="00237A77" w:rsidRDefault="00EF6CB8" w:rsidP="00237A77">
      <w:pPr>
        <w:pStyle w:val="ListParagraph"/>
        <w:tabs>
          <w:tab w:val="left" w:pos="1800"/>
          <w:tab w:val="left" w:pos="2160"/>
        </w:tabs>
        <w:rPr>
          <w:rFonts w:asciiTheme="majorHAnsi" w:hAnsiTheme="majorHAnsi"/>
          <w:sz w:val="24"/>
          <w:szCs w:val="24"/>
        </w:rPr>
      </w:pPr>
    </w:p>
    <w:p w:rsidR="00774B3E" w:rsidRPr="00237A77" w:rsidRDefault="00C02CFF" w:rsidP="009F27A1">
      <w:pPr>
        <w:pStyle w:val="ListParagraph"/>
        <w:numPr>
          <w:ilvl w:val="0"/>
          <w:numId w:val="12"/>
        </w:numPr>
        <w:tabs>
          <w:tab w:val="left" w:pos="1800"/>
          <w:tab w:val="left" w:pos="2160"/>
        </w:tabs>
        <w:rPr>
          <w:rFonts w:asciiTheme="majorHAnsi" w:hAnsiTheme="majorHAnsi"/>
          <w:i/>
          <w:sz w:val="24"/>
          <w:szCs w:val="24"/>
        </w:rPr>
      </w:pPr>
      <w:r w:rsidRPr="00237A77">
        <w:rPr>
          <w:rFonts w:asciiTheme="majorHAnsi" w:hAnsiTheme="majorHAnsi"/>
          <w:sz w:val="24"/>
          <w:szCs w:val="24"/>
        </w:rPr>
        <w:t xml:space="preserve"> </w:t>
      </w:r>
      <w:r w:rsidR="00774B3E" w:rsidRPr="00237A77">
        <w:rPr>
          <w:rFonts w:asciiTheme="majorHAnsi" w:hAnsiTheme="majorHAnsi"/>
          <w:sz w:val="24"/>
          <w:szCs w:val="24"/>
        </w:rPr>
        <w:t xml:space="preserve">Thom M., </w:t>
      </w:r>
      <w:proofErr w:type="spellStart"/>
      <w:r w:rsidR="00774B3E" w:rsidRPr="00237A77">
        <w:rPr>
          <w:rFonts w:asciiTheme="majorHAnsi" w:hAnsiTheme="majorHAnsi"/>
          <w:sz w:val="24"/>
          <w:szCs w:val="24"/>
        </w:rPr>
        <w:t>Campigotto</w:t>
      </w:r>
      <w:proofErr w:type="spellEnd"/>
      <w:r w:rsidR="00774B3E" w:rsidRPr="00237A77">
        <w:rPr>
          <w:rFonts w:asciiTheme="majorHAnsi" w:hAnsiTheme="majorHAnsi"/>
          <w:sz w:val="24"/>
          <w:szCs w:val="24"/>
        </w:rPr>
        <w:t xml:space="preserve"> M., </w:t>
      </w:r>
      <w:r w:rsidR="00774B3E" w:rsidRPr="00237A77">
        <w:rPr>
          <w:rFonts w:asciiTheme="majorHAnsi" w:hAnsiTheme="majorHAnsi"/>
          <w:b/>
          <w:sz w:val="24"/>
          <w:szCs w:val="24"/>
        </w:rPr>
        <w:t xml:space="preserve">Vemulakonda V., </w:t>
      </w:r>
      <w:r w:rsidR="00774B3E" w:rsidRPr="00237A77">
        <w:rPr>
          <w:rFonts w:asciiTheme="majorHAnsi" w:hAnsiTheme="majorHAnsi"/>
          <w:sz w:val="24"/>
          <w:szCs w:val="24"/>
        </w:rPr>
        <w:t xml:space="preserve">Coplen D., Austin </w:t>
      </w:r>
      <w:proofErr w:type="gramStart"/>
      <w:r w:rsidR="00774B3E" w:rsidRPr="00237A77">
        <w:rPr>
          <w:rFonts w:asciiTheme="majorHAnsi" w:hAnsiTheme="majorHAnsi"/>
          <w:sz w:val="24"/>
          <w:szCs w:val="24"/>
        </w:rPr>
        <w:t>P.F..</w:t>
      </w:r>
      <w:proofErr w:type="gramEnd"/>
      <w:r w:rsidR="00774B3E" w:rsidRPr="00237A77">
        <w:rPr>
          <w:rFonts w:asciiTheme="majorHAnsi" w:hAnsiTheme="majorHAnsi"/>
          <w:sz w:val="24"/>
          <w:szCs w:val="24"/>
        </w:rPr>
        <w:t xml:space="preserve"> </w:t>
      </w:r>
      <w:r w:rsidR="00774B3E" w:rsidRPr="00237A77">
        <w:rPr>
          <w:rFonts w:asciiTheme="majorHAnsi" w:hAnsiTheme="majorHAnsi"/>
          <w:i/>
          <w:sz w:val="24"/>
          <w:szCs w:val="24"/>
        </w:rPr>
        <w:t>Management of Lower Urinary Tract Dysfunction: A Stepwise Approach</w:t>
      </w:r>
      <w:r w:rsidR="00774B3E" w:rsidRPr="00237A77">
        <w:rPr>
          <w:rFonts w:asciiTheme="majorHAnsi" w:hAnsiTheme="majorHAnsi"/>
          <w:sz w:val="24"/>
          <w:szCs w:val="24"/>
        </w:rPr>
        <w:t xml:space="preserve">, J </w:t>
      </w:r>
      <w:proofErr w:type="spellStart"/>
      <w:r w:rsidR="00774B3E" w:rsidRPr="00237A77">
        <w:rPr>
          <w:rFonts w:asciiTheme="majorHAnsi" w:hAnsiTheme="majorHAnsi"/>
          <w:sz w:val="24"/>
          <w:szCs w:val="24"/>
        </w:rPr>
        <w:t>Pediatr</w:t>
      </w:r>
      <w:proofErr w:type="spellEnd"/>
      <w:r w:rsidR="00774B3E" w:rsidRPr="00237A77">
        <w:rPr>
          <w:rFonts w:asciiTheme="majorHAnsi" w:hAnsiTheme="majorHAnsi"/>
          <w:sz w:val="24"/>
          <w:szCs w:val="24"/>
        </w:rPr>
        <w:t xml:space="preserve"> </w:t>
      </w:r>
      <w:proofErr w:type="spellStart"/>
      <w:r w:rsidR="00774B3E" w:rsidRPr="00237A77">
        <w:rPr>
          <w:rFonts w:asciiTheme="majorHAnsi" w:hAnsiTheme="majorHAnsi"/>
          <w:sz w:val="24"/>
          <w:szCs w:val="24"/>
        </w:rPr>
        <w:t>Urol</w:t>
      </w:r>
      <w:proofErr w:type="spellEnd"/>
      <w:r w:rsidR="00774B3E" w:rsidRPr="00237A77">
        <w:rPr>
          <w:rFonts w:asciiTheme="majorHAnsi" w:hAnsiTheme="majorHAnsi"/>
          <w:sz w:val="24"/>
          <w:szCs w:val="24"/>
        </w:rPr>
        <w:t xml:space="preserve"> 2012 Feb</w:t>
      </w:r>
      <w:r w:rsidR="00EF6CB8" w:rsidRPr="00237A77">
        <w:rPr>
          <w:rFonts w:asciiTheme="majorHAnsi" w:hAnsiTheme="majorHAnsi"/>
          <w:sz w:val="24"/>
          <w:szCs w:val="24"/>
        </w:rPr>
        <w:t>; 8(1):20-4.</w:t>
      </w:r>
    </w:p>
    <w:p w:rsidR="00EF6CB8" w:rsidRPr="00237A77" w:rsidRDefault="00EF6CB8" w:rsidP="00237A77">
      <w:pPr>
        <w:pStyle w:val="ListParagraph"/>
        <w:tabs>
          <w:tab w:val="left" w:pos="1800"/>
          <w:tab w:val="left" w:pos="2160"/>
        </w:tabs>
        <w:rPr>
          <w:rFonts w:asciiTheme="majorHAnsi" w:hAnsiTheme="majorHAnsi"/>
          <w:i/>
          <w:sz w:val="24"/>
          <w:szCs w:val="24"/>
        </w:rPr>
      </w:pPr>
    </w:p>
    <w:p w:rsidR="00EF6CB8" w:rsidRPr="00237A77" w:rsidRDefault="00C02CFF" w:rsidP="009F27A1">
      <w:pPr>
        <w:pStyle w:val="ListParagraph"/>
        <w:numPr>
          <w:ilvl w:val="0"/>
          <w:numId w:val="12"/>
        </w:numPr>
        <w:tabs>
          <w:tab w:val="left" w:pos="1800"/>
          <w:tab w:val="left" w:pos="2160"/>
        </w:tabs>
        <w:rPr>
          <w:rFonts w:asciiTheme="majorHAnsi" w:hAnsiTheme="majorHAnsi"/>
          <w:i/>
          <w:sz w:val="24"/>
          <w:szCs w:val="24"/>
        </w:rPr>
      </w:pPr>
      <w:r w:rsidRPr="00237A77">
        <w:rPr>
          <w:rFonts w:asciiTheme="majorHAnsi" w:hAnsiTheme="majorHAnsi"/>
          <w:sz w:val="24"/>
          <w:szCs w:val="24"/>
        </w:rPr>
        <w:t xml:space="preserve"> </w:t>
      </w:r>
      <w:r w:rsidR="00EF6CB8" w:rsidRPr="00237A77">
        <w:rPr>
          <w:rFonts w:asciiTheme="majorHAnsi" w:hAnsiTheme="majorHAnsi"/>
          <w:sz w:val="24"/>
          <w:szCs w:val="24"/>
        </w:rPr>
        <w:t xml:space="preserve">Pohlman, G.D., Staulcup, S.J., </w:t>
      </w:r>
      <w:proofErr w:type="gramStart"/>
      <w:r w:rsidR="00EF6CB8" w:rsidRPr="00237A77">
        <w:rPr>
          <w:rFonts w:asciiTheme="majorHAnsi" w:hAnsiTheme="majorHAnsi"/>
          <w:sz w:val="24"/>
          <w:szCs w:val="24"/>
        </w:rPr>
        <w:t>Masterson,  R.M.</w:t>
      </w:r>
      <w:proofErr w:type="gramEnd"/>
      <w:r w:rsidR="00EF6CB8" w:rsidRPr="00237A77">
        <w:rPr>
          <w:rFonts w:asciiTheme="majorHAnsi" w:hAnsiTheme="majorHAnsi"/>
          <w:sz w:val="24"/>
          <w:szCs w:val="24"/>
        </w:rPr>
        <w:t xml:space="preserve">, </w:t>
      </w:r>
      <w:r w:rsidR="00EF6CB8" w:rsidRPr="00237A77">
        <w:rPr>
          <w:rFonts w:asciiTheme="majorHAnsi" w:hAnsiTheme="majorHAnsi"/>
          <w:b/>
          <w:sz w:val="24"/>
          <w:szCs w:val="24"/>
        </w:rPr>
        <w:t xml:space="preserve">Vemulakonda, V.M., </w:t>
      </w:r>
      <w:r w:rsidR="00EF6CB8" w:rsidRPr="00237A77">
        <w:rPr>
          <w:rFonts w:asciiTheme="majorHAnsi" w:hAnsiTheme="majorHAnsi"/>
          <w:i/>
          <w:sz w:val="24"/>
          <w:szCs w:val="24"/>
        </w:rPr>
        <w:t xml:space="preserve"> Contributing Factors for Cancellations of Outpatient Pediatric Urology Procedures: Single-Center Experience, </w:t>
      </w:r>
      <w:r w:rsidR="00EF6CB8" w:rsidRPr="00237A77">
        <w:rPr>
          <w:rFonts w:asciiTheme="majorHAnsi" w:hAnsiTheme="majorHAnsi"/>
          <w:sz w:val="24"/>
          <w:szCs w:val="24"/>
        </w:rPr>
        <w:t xml:space="preserve"> J </w:t>
      </w:r>
      <w:proofErr w:type="spellStart"/>
      <w:r w:rsidR="00EF6CB8" w:rsidRPr="00237A77">
        <w:rPr>
          <w:rFonts w:asciiTheme="majorHAnsi" w:hAnsiTheme="majorHAnsi"/>
          <w:sz w:val="24"/>
          <w:szCs w:val="24"/>
        </w:rPr>
        <w:t>Urol</w:t>
      </w:r>
      <w:proofErr w:type="spellEnd"/>
      <w:r w:rsidR="00EF6CB8" w:rsidRPr="00237A77">
        <w:rPr>
          <w:rFonts w:asciiTheme="majorHAnsi" w:hAnsiTheme="majorHAnsi"/>
          <w:sz w:val="24"/>
          <w:szCs w:val="24"/>
        </w:rPr>
        <w:t xml:space="preserve"> 2012 Oct; 188 (4 </w:t>
      </w:r>
      <w:proofErr w:type="spellStart"/>
      <w:r w:rsidR="00EF6CB8" w:rsidRPr="00237A77">
        <w:rPr>
          <w:rFonts w:asciiTheme="majorHAnsi" w:hAnsiTheme="majorHAnsi"/>
          <w:sz w:val="24"/>
          <w:szCs w:val="24"/>
        </w:rPr>
        <w:t>Suppl</w:t>
      </w:r>
      <w:proofErr w:type="spellEnd"/>
      <w:r w:rsidR="00EF6CB8" w:rsidRPr="00237A77">
        <w:rPr>
          <w:rFonts w:asciiTheme="majorHAnsi" w:hAnsiTheme="majorHAnsi"/>
          <w:sz w:val="24"/>
          <w:szCs w:val="24"/>
        </w:rPr>
        <w:t>):1634-8.</w:t>
      </w:r>
    </w:p>
    <w:p w:rsidR="00EF6CB8" w:rsidRPr="00237A77" w:rsidRDefault="00EF6CB8" w:rsidP="00237A77">
      <w:pPr>
        <w:pStyle w:val="ListParagraph"/>
        <w:rPr>
          <w:rFonts w:asciiTheme="majorHAnsi" w:hAnsiTheme="majorHAnsi"/>
          <w:i/>
          <w:sz w:val="24"/>
          <w:szCs w:val="24"/>
        </w:rPr>
      </w:pPr>
    </w:p>
    <w:p w:rsidR="00EF6CB8" w:rsidRPr="00237A77" w:rsidRDefault="00C02CFF" w:rsidP="009F27A1">
      <w:pPr>
        <w:pStyle w:val="ListParagraph"/>
        <w:numPr>
          <w:ilvl w:val="0"/>
          <w:numId w:val="12"/>
        </w:numPr>
        <w:tabs>
          <w:tab w:val="left" w:pos="1800"/>
          <w:tab w:val="left" w:pos="2160"/>
        </w:tabs>
        <w:rPr>
          <w:rFonts w:asciiTheme="majorHAnsi" w:hAnsiTheme="majorHAnsi"/>
          <w:i/>
          <w:sz w:val="24"/>
          <w:szCs w:val="24"/>
        </w:rPr>
      </w:pPr>
      <w:r w:rsidRPr="00237A77">
        <w:rPr>
          <w:rFonts w:asciiTheme="majorHAnsi" w:hAnsiTheme="majorHAnsi"/>
          <w:sz w:val="24"/>
          <w:szCs w:val="24"/>
        </w:rPr>
        <w:t xml:space="preserve"> </w:t>
      </w:r>
      <w:proofErr w:type="spellStart"/>
      <w:r w:rsidR="00EF6CB8" w:rsidRPr="00237A77">
        <w:rPr>
          <w:rFonts w:asciiTheme="majorHAnsi" w:hAnsiTheme="majorHAnsi"/>
          <w:sz w:val="24"/>
          <w:szCs w:val="24"/>
        </w:rPr>
        <w:t>Pshak</w:t>
      </w:r>
      <w:proofErr w:type="spellEnd"/>
      <w:r w:rsidR="00EF6CB8" w:rsidRPr="00237A77">
        <w:rPr>
          <w:rFonts w:asciiTheme="majorHAnsi" w:hAnsiTheme="majorHAnsi"/>
          <w:sz w:val="24"/>
          <w:szCs w:val="24"/>
        </w:rPr>
        <w:t xml:space="preserve">, T.J., Cho, D.S., Hayes, K.L., </w:t>
      </w:r>
      <w:r w:rsidR="00EF6CB8" w:rsidRPr="00237A77">
        <w:rPr>
          <w:rFonts w:asciiTheme="majorHAnsi" w:hAnsiTheme="majorHAnsi"/>
          <w:b/>
          <w:sz w:val="24"/>
          <w:szCs w:val="24"/>
        </w:rPr>
        <w:t>Vemulakonda, V.M.,</w:t>
      </w:r>
      <w:r w:rsidR="00EF6CB8" w:rsidRPr="00237A77">
        <w:rPr>
          <w:rFonts w:asciiTheme="majorHAnsi" w:hAnsiTheme="majorHAnsi"/>
          <w:sz w:val="24"/>
          <w:szCs w:val="24"/>
        </w:rPr>
        <w:t xml:space="preserve"> </w:t>
      </w:r>
      <w:r w:rsidR="00EF6CB8" w:rsidRPr="00237A77">
        <w:rPr>
          <w:rFonts w:asciiTheme="majorHAnsi" w:hAnsiTheme="majorHAnsi"/>
          <w:i/>
          <w:sz w:val="24"/>
          <w:szCs w:val="24"/>
        </w:rPr>
        <w:t xml:space="preserve">Correlation between CT Estimated Tumor Volume, Pathologic Volume, and Final Pathologic Specimen Weight in Children with Wilms Tumor, </w:t>
      </w:r>
      <w:r w:rsidR="00EF6CB8" w:rsidRPr="00237A77">
        <w:rPr>
          <w:rFonts w:asciiTheme="majorHAnsi" w:hAnsiTheme="majorHAnsi"/>
          <w:sz w:val="24"/>
          <w:szCs w:val="24"/>
        </w:rPr>
        <w:t xml:space="preserve"> Journal of Pediatric Urology, </w:t>
      </w:r>
      <w:r w:rsidR="00F36E32">
        <w:rPr>
          <w:rFonts w:asciiTheme="majorHAnsi" w:hAnsiTheme="majorHAnsi"/>
          <w:sz w:val="24"/>
          <w:szCs w:val="24"/>
        </w:rPr>
        <w:t>2014 Feb; 10 (1):148-54</w:t>
      </w:r>
      <w:r w:rsidR="00EF6CB8" w:rsidRPr="00237A77">
        <w:rPr>
          <w:rFonts w:asciiTheme="majorHAnsi" w:hAnsiTheme="majorHAnsi"/>
          <w:i/>
          <w:sz w:val="24"/>
          <w:szCs w:val="24"/>
        </w:rPr>
        <w:t>.</w:t>
      </w:r>
    </w:p>
    <w:p w:rsidR="00EF6CB8" w:rsidRPr="00237A77" w:rsidRDefault="00EF6CB8" w:rsidP="00237A77">
      <w:pPr>
        <w:pStyle w:val="ListParagraph"/>
        <w:tabs>
          <w:tab w:val="left" w:pos="1800"/>
          <w:tab w:val="left" w:pos="2160"/>
        </w:tabs>
        <w:rPr>
          <w:rFonts w:asciiTheme="majorHAnsi" w:hAnsiTheme="majorHAnsi"/>
          <w:i/>
          <w:sz w:val="24"/>
          <w:szCs w:val="24"/>
        </w:rPr>
      </w:pPr>
    </w:p>
    <w:p w:rsidR="007A76A6" w:rsidRDefault="002D0D62" w:rsidP="007A76A6">
      <w:pPr>
        <w:pStyle w:val="ListParagraph"/>
        <w:numPr>
          <w:ilvl w:val="0"/>
          <w:numId w:val="12"/>
        </w:numPr>
        <w:tabs>
          <w:tab w:val="left" w:pos="1800"/>
          <w:tab w:val="left" w:pos="2160"/>
        </w:tabs>
        <w:rPr>
          <w:rFonts w:asciiTheme="majorHAnsi" w:hAnsiTheme="majorHAnsi"/>
          <w:sz w:val="24"/>
          <w:szCs w:val="24"/>
        </w:rPr>
      </w:pPr>
      <w:r w:rsidRPr="00F36E32">
        <w:rPr>
          <w:rFonts w:asciiTheme="majorHAnsi" w:hAnsiTheme="majorHAnsi"/>
          <w:sz w:val="24"/>
          <w:szCs w:val="24"/>
        </w:rPr>
        <w:t xml:space="preserve">Clements, M.B., Chalmers, D.T., Meyers, M., </w:t>
      </w:r>
      <w:r w:rsidRPr="00F36E32">
        <w:rPr>
          <w:rFonts w:asciiTheme="majorHAnsi" w:hAnsiTheme="majorHAnsi"/>
          <w:b/>
          <w:sz w:val="24"/>
          <w:szCs w:val="24"/>
        </w:rPr>
        <w:t>Vemulakonda, V.M.,</w:t>
      </w:r>
      <w:r w:rsidRPr="00F36E32">
        <w:rPr>
          <w:rFonts w:asciiTheme="majorHAnsi" w:hAnsiTheme="majorHAnsi"/>
          <w:sz w:val="24"/>
          <w:szCs w:val="24"/>
        </w:rPr>
        <w:t xml:space="preserve"> </w:t>
      </w:r>
      <w:r w:rsidRPr="00F36E32">
        <w:rPr>
          <w:rFonts w:asciiTheme="majorHAnsi" w:hAnsiTheme="majorHAnsi"/>
          <w:i/>
          <w:sz w:val="24"/>
          <w:szCs w:val="24"/>
        </w:rPr>
        <w:t xml:space="preserve">Prenatal Diagnosis of Cloacal Exstrophy: A Case Report and Review of the Literature, </w:t>
      </w:r>
      <w:r w:rsidRPr="00F36E32">
        <w:rPr>
          <w:rFonts w:asciiTheme="majorHAnsi" w:hAnsiTheme="majorHAnsi"/>
          <w:sz w:val="24"/>
          <w:szCs w:val="24"/>
        </w:rPr>
        <w:t>Urology</w:t>
      </w:r>
      <w:r w:rsidR="00F36E32" w:rsidRPr="00F36E32">
        <w:rPr>
          <w:rFonts w:asciiTheme="majorHAnsi" w:hAnsiTheme="majorHAnsi"/>
          <w:sz w:val="24"/>
          <w:szCs w:val="24"/>
        </w:rPr>
        <w:t xml:space="preserve"> 2014 </w:t>
      </w:r>
      <w:r w:rsidR="004D13BA">
        <w:rPr>
          <w:rFonts w:asciiTheme="majorHAnsi" w:hAnsiTheme="majorHAnsi"/>
          <w:sz w:val="24"/>
          <w:szCs w:val="24"/>
        </w:rPr>
        <w:t>May; 83(5):1162-4</w:t>
      </w:r>
      <w:r w:rsidR="00F36E32">
        <w:rPr>
          <w:rFonts w:asciiTheme="majorHAnsi" w:hAnsiTheme="majorHAnsi"/>
          <w:i/>
          <w:sz w:val="24"/>
          <w:szCs w:val="24"/>
        </w:rPr>
        <w:t>.</w:t>
      </w:r>
    </w:p>
    <w:p w:rsidR="007A76A6" w:rsidRPr="007A76A6" w:rsidRDefault="007A76A6" w:rsidP="007A76A6">
      <w:pPr>
        <w:pStyle w:val="ListParagraph"/>
        <w:tabs>
          <w:tab w:val="left" w:pos="1800"/>
          <w:tab w:val="left" w:pos="2160"/>
        </w:tabs>
        <w:rPr>
          <w:rFonts w:asciiTheme="majorHAnsi" w:hAnsiTheme="majorHAnsi"/>
          <w:sz w:val="24"/>
          <w:szCs w:val="24"/>
        </w:rPr>
      </w:pPr>
    </w:p>
    <w:p w:rsidR="00F36E32" w:rsidRDefault="00EF6CB8" w:rsidP="00F36E32">
      <w:pPr>
        <w:pStyle w:val="ListParagraph"/>
        <w:numPr>
          <w:ilvl w:val="0"/>
          <w:numId w:val="12"/>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Chiang G., Corbett S.T., </w:t>
      </w:r>
      <w:r w:rsidRPr="00237A77">
        <w:rPr>
          <w:rFonts w:asciiTheme="majorHAnsi" w:hAnsiTheme="majorHAnsi"/>
          <w:i/>
          <w:sz w:val="24"/>
          <w:szCs w:val="24"/>
        </w:rPr>
        <w:t xml:space="preserve">Variability in </w:t>
      </w:r>
      <w:r w:rsidR="004D13BA">
        <w:rPr>
          <w:rFonts w:asciiTheme="majorHAnsi" w:hAnsiTheme="majorHAnsi"/>
          <w:i/>
          <w:sz w:val="24"/>
          <w:szCs w:val="24"/>
        </w:rPr>
        <w:t xml:space="preserve">Use of Voiding Cystourethrogram During </w:t>
      </w:r>
      <w:r w:rsidRPr="00237A77">
        <w:rPr>
          <w:rFonts w:asciiTheme="majorHAnsi" w:hAnsiTheme="majorHAnsi"/>
          <w:i/>
          <w:sz w:val="24"/>
          <w:szCs w:val="24"/>
        </w:rPr>
        <w:t xml:space="preserve">Initial Evaluation of Infants with Congenital Hydronephrosis, </w:t>
      </w:r>
      <w:r w:rsidRPr="00237A77">
        <w:rPr>
          <w:rFonts w:asciiTheme="majorHAnsi" w:hAnsiTheme="majorHAnsi"/>
          <w:sz w:val="24"/>
          <w:szCs w:val="24"/>
        </w:rPr>
        <w:t>Urology</w:t>
      </w:r>
      <w:r w:rsidR="00F36E32">
        <w:rPr>
          <w:rFonts w:asciiTheme="majorHAnsi" w:hAnsiTheme="majorHAnsi"/>
          <w:sz w:val="24"/>
          <w:szCs w:val="24"/>
        </w:rPr>
        <w:t xml:space="preserve"> 2014 </w:t>
      </w:r>
      <w:r w:rsidR="004D13BA">
        <w:rPr>
          <w:rFonts w:asciiTheme="majorHAnsi" w:hAnsiTheme="majorHAnsi"/>
          <w:sz w:val="24"/>
          <w:szCs w:val="24"/>
        </w:rPr>
        <w:t>May; 83(5):1135-8</w:t>
      </w:r>
    </w:p>
    <w:p w:rsidR="00F36E32" w:rsidRPr="00F36E32" w:rsidRDefault="00F36E32" w:rsidP="00F36E32">
      <w:pPr>
        <w:pStyle w:val="ListParagraph"/>
        <w:rPr>
          <w:rFonts w:asciiTheme="majorHAnsi" w:hAnsiTheme="majorHAnsi"/>
          <w:sz w:val="24"/>
          <w:szCs w:val="24"/>
        </w:rPr>
      </w:pPr>
    </w:p>
    <w:p w:rsidR="00F36E32" w:rsidRDefault="00F36E32" w:rsidP="00F36E32">
      <w:pPr>
        <w:pStyle w:val="ListParagraph"/>
        <w:numPr>
          <w:ilvl w:val="0"/>
          <w:numId w:val="12"/>
        </w:numPr>
        <w:tabs>
          <w:tab w:val="left" w:pos="1800"/>
          <w:tab w:val="left" w:pos="2160"/>
        </w:tabs>
        <w:rPr>
          <w:rStyle w:val="highlight"/>
          <w:rFonts w:asciiTheme="majorHAnsi" w:hAnsiTheme="majorHAnsi"/>
          <w:sz w:val="24"/>
          <w:szCs w:val="24"/>
        </w:rPr>
      </w:pPr>
      <w:r w:rsidRPr="004D13BA">
        <w:rPr>
          <w:rFonts w:asciiTheme="majorHAnsi" w:hAnsiTheme="majorHAnsi"/>
          <w:sz w:val="24"/>
          <w:szCs w:val="24"/>
        </w:rPr>
        <w:t xml:space="preserve">Bush, R.A., </w:t>
      </w:r>
      <w:r w:rsidRPr="004D13BA">
        <w:rPr>
          <w:rFonts w:asciiTheme="majorHAnsi" w:hAnsiTheme="majorHAnsi"/>
          <w:b/>
          <w:sz w:val="24"/>
          <w:szCs w:val="24"/>
        </w:rPr>
        <w:t>Vemulakonda, V.M.</w:t>
      </w:r>
      <w:r w:rsidRPr="004D13BA">
        <w:rPr>
          <w:rFonts w:asciiTheme="majorHAnsi" w:hAnsiTheme="majorHAnsi"/>
          <w:sz w:val="24"/>
          <w:szCs w:val="24"/>
        </w:rPr>
        <w:t xml:space="preserve">, Corbett, S.T., Chiang, G.J.  </w:t>
      </w:r>
      <w:r w:rsidRPr="004D13BA">
        <w:rPr>
          <w:rFonts w:asciiTheme="majorHAnsi" w:hAnsiTheme="majorHAnsi"/>
          <w:i/>
          <w:sz w:val="24"/>
          <w:szCs w:val="24"/>
        </w:rPr>
        <w:t xml:space="preserve">Can We Predict A National Profile Of Non-Attendance Pediatric Urology Patients: A Multi-Institutional Electronic Health Record </w:t>
      </w:r>
      <w:proofErr w:type="gramStart"/>
      <w:r w:rsidRPr="004D13BA">
        <w:rPr>
          <w:rFonts w:asciiTheme="majorHAnsi" w:hAnsiTheme="majorHAnsi"/>
          <w:i/>
          <w:sz w:val="24"/>
          <w:szCs w:val="24"/>
        </w:rPr>
        <w:t>Study</w:t>
      </w:r>
      <w:r w:rsidRPr="004D13BA">
        <w:rPr>
          <w:rFonts w:asciiTheme="majorHAnsi" w:hAnsiTheme="majorHAnsi"/>
          <w:sz w:val="24"/>
          <w:szCs w:val="24"/>
        </w:rPr>
        <w:t>.</w:t>
      </w:r>
      <w:proofErr w:type="gramEnd"/>
      <w:r w:rsidRPr="004D13BA">
        <w:rPr>
          <w:rFonts w:asciiTheme="majorHAnsi" w:hAnsiTheme="majorHAnsi"/>
          <w:sz w:val="24"/>
          <w:szCs w:val="24"/>
        </w:rPr>
        <w:t xml:space="preserve">  Inform Prim </w:t>
      </w:r>
      <w:r w:rsidR="004D13BA">
        <w:rPr>
          <w:rStyle w:val="highlight"/>
          <w:rFonts w:asciiTheme="majorHAnsi" w:hAnsiTheme="majorHAnsi"/>
          <w:sz w:val="24"/>
          <w:szCs w:val="24"/>
        </w:rPr>
        <w:t>Care 2014 May; 21(3): 132-8.</w:t>
      </w:r>
    </w:p>
    <w:p w:rsidR="004D13BA" w:rsidRPr="004D13BA" w:rsidRDefault="004D13BA" w:rsidP="004D13BA">
      <w:pPr>
        <w:pStyle w:val="ListParagraph"/>
        <w:tabs>
          <w:tab w:val="left" w:pos="1800"/>
          <w:tab w:val="left" w:pos="2160"/>
        </w:tabs>
        <w:rPr>
          <w:rFonts w:asciiTheme="majorHAnsi" w:hAnsiTheme="majorHAnsi"/>
          <w:sz w:val="24"/>
          <w:szCs w:val="24"/>
        </w:rPr>
      </w:pPr>
    </w:p>
    <w:p w:rsidR="00357F38" w:rsidRDefault="00357F38" w:rsidP="00357F38">
      <w:pPr>
        <w:pStyle w:val="ListParagraph"/>
        <w:numPr>
          <w:ilvl w:val="0"/>
          <w:numId w:val="12"/>
        </w:numPr>
        <w:tabs>
          <w:tab w:val="left" w:pos="1800"/>
          <w:tab w:val="left" w:pos="2160"/>
        </w:tabs>
        <w:rPr>
          <w:rFonts w:asciiTheme="majorHAnsi" w:hAnsiTheme="majorHAnsi"/>
          <w:sz w:val="24"/>
          <w:szCs w:val="24"/>
        </w:rPr>
      </w:pPr>
      <w:r w:rsidRPr="00F36E32">
        <w:rPr>
          <w:rFonts w:asciiTheme="majorHAnsi" w:hAnsiTheme="majorHAnsi"/>
          <w:b/>
          <w:sz w:val="24"/>
          <w:szCs w:val="24"/>
        </w:rPr>
        <w:t xml:space="preserve">Vemulakonda, V.M., </w:t>
      </w:r>
      <w:proofErr w:type="spellStart"/>
      <w:r>
        <w:rPr>
          <w:rFonts w:asciiTheme="majorHAnsi" w:hAnsiTheme="majorHAnsi"/>
          <w:sz w:val="24"/>
          <w:szCs w:val="24"/>
        </w:rPr>
        <w:t>Yiee</w:t>
      </w:r>
      <w:proofErr w:type="spellEnd"/>
      <w:r>
        <w:rPr>
          <w:rFonts w:asciiTheme="majorHAnsi" w:hAnsiTheme="majorHAnsi"/>
          <w:sz w:val="24"/>
          <w:szCs w:val="24"/>
        </w:rPr>
        <w:t xml:space="preserve">, J., Wilcox, D.T. </w:t>
      </w:r>
      <w:r>
        <w:rPr>
          <w:rFonts w:asciiTheme="majorHAnsi" w:hAnsiTheme="majorHAnsi"/>
          <w:i/>
          <w:sz w:val="24"/>
          <w:szCs w:val="24"/>
        </w:rPr>
        <w:t xml:space="preserve">Prenatal Hydronephrosis: Postnatal Evaluation and </w:t>
      </w:r>
      <w:proofErr w:type="gramStart"/>
      <w:r>
        <w:rPr>
          <w:rFonts w:asciiTheme="majorHAnsi" w:hAnsiTheme="majorHAnsi"/>
          <w:i/>
          <w:sz w:val="24"/>
          <w:szCs w:val="24"/>
        </w:rPr>
        <w:t xml:space="preserve">Management, </w:t>
      </w:r>
      <w:r>
        <w:rPr>
          <w:rFonts w:asciiTheme="majorHAnsi" w:hAnsiTheme="majorHAnsi"/>
          <w:sz w:val="24"/>
          <w:szCs w:val="24"/>
        </w:rPr>
        <w:t xml:space="preserve"> </w:t>
      </w:r>
      <w:proofErr w:type="spellStart"/>
      <w:r>
        <w:rPr>
          <w:rFonts w:asciiTheme="majorHAnsi" w:hAnsiTheme="majorHAnsi"/>
          <w:sz w:val="24"/>
          <w:szCs w:val="24"/>
        </w:rPr>
        <w:t>Curr</w:t>
      </w:r>
      <w:proofErr w:type="spellEnd"/>
      <w:proofErr w:type="gramEnd"/>
      <w:r>
        <w:rPr>
          <w:rFonts w:asciiTheme="majorHAnsi" w:hAnsiTheme="majorHAnsi"/>
          <w:sz w:val="24"/>
          <w:szCs w:val="24"/>
        </w:rPr>
        <w:t xml:space="preserve"> </w:t>
      </w:r>
      <w:proofErr w:type="spellStart"/>
      <w:r>
        <w:rPr>
          <w:rFonts w:asciiTheme="majorHAnsi" w:hAnsiTheme="majorHAnsi"/>
          <w:sz w:val="24"/>
          <w:szCs w:val="24"/>
        </w:rPr>
        <w:t>Urol</w:t>
      </w:r>
      <w:proofErr w:type="spellEnd"/>
      <w:r>
        <w:rPr>
          <w:rFonts w:asciiTheme="majorHAnsi" w:hAnsiTheme="majorHAnsi"/>
          <w:sz w:val="24"/>
          <w:szCs w:val="24"/>
        </w:rPr>
        <w:t xml:space="preserve"> Reports, 2014 August; 15(8): 430.</w:t>
      </w:r>
    </w:p>
    <w:p w:rsidR="00357F38" w:rsidRPr="00F36E32" w:rsidRDefault="00357F38" w:rsidP="00357F38">
      <w:pPr>
        <w:pStyle w:val="ListParagraph"/>
        <w:tabs>
          <w:tab w:val="left" w:pos="1800"/>
          <w:tab w:val="left" w:pos="2160"/>
        </w:tabs>
        <w:rPr>
          <w:rFonts w:asciiTheme="majorHAnsi" w:hAnsiTheme="majorHAnsi"/>
          <w:sz w:val="24"/>
          <w:szCs w:val="24"/>
        </w:rPr>
      </w:pPr>
    </w:p>
    <w:p w:rsidR="00D9676D" w:rsidRDefault="00F36E32" w:rsidP="00D9676D">
      <w:pPr>
        <w:pStyle w:val="ListParagraph"/>
        <w:numPr>
          <w:ilvl w:val="0"/>
          <w:numId w:val="12"/>
        </w:numPr>
        <w:tabs>
          <w:tab w:val="left" w:pos="1800"/>
          <w:tab w:val="left" w:pos="2160"/>
        </w:tabs>
        <w:rPr>
          <w:rFonts w:asciiTheme="majorHAnsi" w:hAnsiTheme="majorHAnsi"/>
          <w:sz w:val="24"/>
          <w:szCs w:val="24"/>
        </w:rPr>
      </w:pPr>
      <w:r>
        <w:rPr>
          <w:rFonts w:asciiTheme="majorHAnsi" w:hAnsiTheme="majorHAnsi"/>
          <w:sz w:val="24"/>
          <w:szCs w:val="24"/>
        </w:rPr>
        <w:t xml:space="preserve">Chalmers, D.J., Deakyne, S.J., Payan, M.L., Torok, M.R., Kahn, M.G., </w:t>
      </w:r>
      <w:r>
        <w:rPr>
          <w:rFonts w:asciiTheme="majorHAnsi" w:hAnsiTheme="majorHAnsi"/>
          <w:b/>
          <w:sz w:val="24"/>
          <w:szCs w:val="24"/>
        </w:rPr>
        <w:t>Vemulakonda, V.M.</w:t>
      </w:r>
      <w:r>
        <w:rPr>
          <w:rFonts w:asciiTheme="majorHAnsi" w:hAnsiTheme="majorHAnsi"/>
          <w:sz w:val="24"/>
          <w:szCs w:val="24"/>
        </w:rPr>
        <w:t xml:space="preserve"> </w:t>
      </w:r>
      <w:r>
        <w:rPr>
          <w:rFonts w:asciiTheme="majorHAnsi" w:hAnsiTheme="majorHAnsi"/>
          <w:i/>
          <w:sz w:val="24"/>
          <w:szCs w:val="24"/>
        </w:rPr>
        <w:t xml:space="preserve">Feasibility of Integrating Research Data Collection into Routine Clinical Practice using the Electronic Health Record, </w:t>
      </w:r>
      <w:r>
        <w:rPr>
          <w:rFonts w:asciiTheme="majorHAnsi" w:hAnsiTheme="majorHAnsi"/>
          <w:sz w:val="24"/>
          <w:szCs w:val="24"/>
        </w:rPr>
        <w:t xml:space="preserve"> Journal of Urology, </w:t>
      </w:r>
      <w:r w:rsidR="00D9676D">
        <w:rPr>
          <w:rFonts w:asciiTheme="majorHAnsi" w:hAnsiTheme="majorHAnsi"/>
          <w:sz w:val="24"/>
          <w:szCs w:val="24"/>
        </w:rPr>
        <w:t xml:space="preserve">2014 </w:t>
      </w:r>
      <w:r w:rsidR="00357F38">
        <w:rPr>
          <w:rFonts w:asciiTheme="majorHAnsi" w:hAnsiTheme="majorHAnsi"/>
          <w:sz w:val="24"/>
          <w:szCs w:val="24"/>
        </w:rPr>
        <w:t>Oct; 192(4):1215-20.</w:t>
      </w:r>
    </w:p>
    <w:p w:rsidR="00357F38" w:rsidRPr="00357F38" w:rsidRDefault="00357F38" w:rsidP="00357F38">
      <w:pPr>
        <w:pStyle w:val="ListParagraph"/>
        <w:rPr>
          <w:rFonts w:asciiTheme="majorHAnsi" w:hAnsiTheme="majorHAnsi"/>
          <w:sz w:val="24"/>
          <w:szCs w:val="24"/>
        </w:rPr>
      </w:pPr>
    </w:p>
    <w:p w:rsidR="00357F38" w:rsidRPr="00070867" w:rsidRDefault="00357F38" w:rsidP="00D9676D">
      <w:pPr>
        <w:pStyle w:val="ListParagraph"/>
        <w:numPr>
          <w:ilvl w:val="0"/>
          <w:numId w:val="12"/>
        </w:numPr>
        <w:tabs>
          <w:tab w:val="left" w:pos="1800"/>
          <w:tab w:val="left" w:pos="2160"/>
        </w:tabs>
        <w:rPr>
          <w:rFonts w:asciiTheme="majorHAnsi" w:hAnsiTheme="majorHAnsi"/>
          <w:sz w:val="24"/>
          <w:szCs w:val="24"/>
        </w:rPr>
      </w:pPr>
      <w:r>
        <w:rPr>
          <w:rFonts w:asciiTheme="majorHAnsi" w:hAnsiTheme="majorHAnsi"/>
          <w:sz w:val="24"/>
          <w:szCs w:val="24"/>
        </w:rPr>
        <w:t xml:space="preserve">Chalmers, D.J, Siomos, V.J., </w:t>
      </w:r>
      <w:proofErr w:type="spellStart"/>
      <w:r>
        <w:rPr>
          <w:rFonts w:asciiTheme="majorHAnsi" w:hAnsiTheme="majorHAnsi"/>
          <w:sz w:val="24"/>
          <w:szCs w:val="24"/>
        </w:rPr>
        <w:t>Gilsdorf</w:t>
      </w:r>
      <w:proofErr w:type="spellEnd"/>
      <w:r>
        <w:rPr>
          <w:rFonts w:asciiTheme="majorHAnsi" w:hAnsiTheme="majorHAnsi"/>
          <w:sz w:val="24"/>
          <w:szCs w:val="24"/>
        </w:rPr>
        <w:t xml:space="preserve">, D.J., Torok, M.R., </w:t>
      </w:r>
      <w:r>
        <w:rPr>
          <w:rFonts w:asciiTheme="majorHAnsi" w:hAnsiTheme="majorHAnsi"/>
          <w:b/>
          <w:sz w:val="24"/>
          <w:szCs w:val="24"/>
        </w:rPr>
        <w:t>Vemulakonda, V.M.</w:t>
      </w:r>
      <w:r>
        <w:rPr>
          <w:rFonts w:asciiTheme="majorHAnsi" w:hAnsiTheme="majorHAnsi"/>
          <w:sz w:val="24"/>
          <w:szCs w:val="24"/>
        </w:rPr>
        <w:t xml:space="preserve"> </w:t>
      </w:r>
      <w:r>
        <w:rPr>
          <w:rFonts w:asciiTheme="majorHAnsi" w:hAnsiTheme="majorHAnsi"/>
          <w:i/>
          <w:sz w:val="24"/>
          <w:szCs w:val="24"/>
        </w:rPr>
        <w:t xml:space="preserve">Factors associated with surgical intervention in children with high-grade congenital hydronephrosis. </w:t>
      </w:r>
      <w:r>
        <w:rPr>
          <w:rFonts w:asciiTheme="majorHAnsi" w:hAnsiTheme="majorHAnsi"/>
          <w:sz w:val="24"/>
          <w:szCs w:val="24"/>
        </w:rPr>
        <w:t xml:space="preserve"> Journal of Clinical Urology, 2014 Dec. </w:t>
      </w:r>
      <w:proofErr w:type="spellStart"/>
      <w:r>
        <w:rPr>
          <w:rFonts w:asciiTheme="majorHAnsi" w:hAnsiTheme="majorHAnsi"/>
          <w:i/>
          <w:sz w:val="24"/>
          <w:szCs w:val="24"/>
        </w:rPr>
        <w:t>Epub</w:t>
      </w:r>
      <w:proofErr w:type="spellEnd"/>
      <w:r>
        <w:rPr>
          <w:rFonts w:asciiTheme="majorHAnsi" w:hAnsiTheme="majorHAnsi"/>
          <w:i/>
          <w:sz w:val="24"/>
          <w:szCs w:val="24"/>
        </w:rPr>
        <w:t xml:space="preserve"> ahead of print.</w:t>
      </w:r>
    </w:p>
    <w:p w:rsidR="00070867" w:rsidRPr="00070867" w:rsidRDefault="00070867" w:rsidP="00070867">
      <w:pPr>
        <w:pStyle w:val="ListParagraph"/>
        <w:rPr>
          <w:rFonts w:asciiTheme="majorHAnsi" w:hAnsiTheme="majorHAnsi"/>
          <w:sz w:val="24"/>
          <w:szCs w:val="24"/>
        </w:rPr>
      </w:pPr>
    </w:p>
    <w:p w:rsidR="00070867" w:rsidRPr="002D1E6C" w:rsidRDefault="00070867" w:rsidP="00D9676D">
      <w:pPr>
        <w:pStyle w:val="ListParagraph"/>
        <w:numPr>
          <w:ilvl w:val="0"/>
          <w:numId w:val="12"/>
        </w:numPr>
        <w:tabs>
          <w:tab w:val="left" w:pos="1800"/>
          <w:tab w:val="left" w:pos="2160"/>
        </w:tabs>
        <w:rPr>
          <w:rFonts w:asciiTheme="majorHAnsi" w:hAnsiTheme="majorHAnsi" w:cs="Arial"/>
          <w:sz w:val="24"/>
          <w:szCs w:val="24"/>
        </w:rPr>
      </w:pPr>
      <w:r w:rsidRPr="002D1E6C">
        <w:rPr>
          <w:rFonts w:asciiTheme="majorHAnsi" w:hAnsiTheme="majorHAnsi" w:cs="Arial"/>
          <w:b/>
          <w:sz w:val="24"/>
          <w:szCs w:val="24"/>
        </w:rPr>
        <w:t>Vemulakonda, V.M</w:t>
      </w:r>
      <w:r w:rsidRPr="002D1E6C">
        <w:rPr>
          <w:rFonts w:asciiTheme="majorHAnsi" w:hAnsiTheme="majorHAnsi" w:cs="Arial"/>
          <w:sz w:val="24"/>
          <w:szCs w:val="24"/>
        </w:rPr>
        <w:t xml:space="preserve">., Wilcox, D.T., Crombleholme, T.M., Bronsert, M., Kempe, A. </w:t>
      </w:r>
      <w:r w:rsidRPr="002D1E6C">
        <w:rPr>
          <w:rFonts w:asciiTheme="majorHAnsi" w:hAnsiTheme="majorHAnsi" w:cs="Arial"/>
          <w:i/>
          <w:sz w:val="24"/>
          <w:szCs w:val="24"/>
        </w:rPr>
        <w:t xml:space="preserve">Factors associated with age at pyeloplasty in children with ureteropelvic junction obstruction. </w:t>
      </w:r>
      <w:r w:rsidRPr="002D1E6C">
        <w:rPr>
          <w:rFonts w:asciiTheme="majorHAnsi" w:hAnsiTheme="majorHAnsi" w:cs="Arial"/>
          <w:sz w:val="24"/>
          <w:szCs w:val="24"/>
        </w:rPr>
        <w:t xml:space="preserve"> Pediatric Surgery International. 2015 </w:t>
      </w:r>
      <w:r w:rsidR="006D1C65">
        <w:rPr>
          <w:rFonts w:asciiTheme="majorHAnsi" w:hAnsiTheme="majorHAnsi" w:cs="Arial"/>
          <w:sz w:val="24"/>
          <w:szCs w:val="24"/>
        </w:rPr>
        <w:t>Sep; 31(9):871-7.</w:t>
      </w:r>
    </w:p>
    <w:p w:rsidR="002D1E6C" w:rsidRPr="002D1E6C" w:rsidRDefault="002D1E6C" w:rsidP="002D1E6C">
      <w:pPr>
        <w:pStyle w:val="ListParagraph"/>
        <w:rPr>
          <w:rFonts w:asciiTheme="majorHAnsi" w:hAnsiTheme="majorHAnsi" w:cs="Arial"/>
          <w:sz w:val="24"/>
          <w:szCs w:val="24"/>
        </w:rPr>
      </w:pPr>
    </w:p>
    <w:p w:rsidR="006D1C65" w:rsidRDefault="002D1E6C" w:rsidP="00D9676D">
      <w:pPr>
        <w:pStyle w:val="ListParagraph"/>
        <w:numPr>
          <w:ilvl w:val="0"/>
          <w:numId w:val="12"/>
        </w:numPr>
        <w:tabs>
          <w:tab w:val="left" w:pos="1800"/>
          <w:tab w:val="left" w:pos="2160"/>
        </w:tabs>
        <w:rPr>
          <w:rFonts w:asciiTheme="majorHAnsi" w:hAnsiTheme="majorHAnsi" w:cs="Arial"/>
          <w:sz w:val="24"/>
          <w:szCs w:val="24"/>
        </w:rPr>
      </w:pPr>
      <w:r w:rsidRPr="002D1E6C">
        <w:rPr>
          <w:rFonts w:asciiTheme="majorHAnsi" w:hAnsiTheme="majorHAnsi" w:cs="Arial"/>
          <w:b/>
          <w:sz w:val="24"/>
          <w:szCs w:val="24"/>
        </w:rPr>
        <w:t>Vemulakonda, V.M</w:t>
      </w:r>
      <w:r w:rsidRPr="002D1E6C">
        <w:rPr>
          <w:rFonts w:asciiTheme="majorHAnsi" w:hAnsiTheme="majorHAnsi" w:cs="Arial"/>
          <w:sz w:val="24"/>
          <w:szCs w:val="24"/>
        </w:rPr>
        <w:t xml:space="preserve">., Wilcox, D.T., </w:t>
      </w:r>
      <w:r>
        <w:rPr>
          <w:rFonts w:asciiTheme="majorHAnsi" w:hAnsiTheme="majorHAnsi" w:cs="Arial"/>
          <w:sz w:val="24"/>
          <w:szCs w:val="24"/>
        </w:rPr>
        <w:t>Torok, M.R., Hou, A., Campbell, J.B.</w:t>
      </w:r>
      <w:proofErr w:type="gramStart"/>
      <w:r>
        <w:rPr>
          <w:rFonts w:asciiTheme="majorHAnsi" w:hAnsiTheme="majorHAnsi" w:cs="Arial"/>
          <w:sz w:val="24"/>
          <w:szCs w:val="24"/>
        </w:rPr>
        <w:t xml:space="preserve">, </w:t>
      </w:r>
      <w:r w:rsidRPr="002D1E6C">
        <w:rPr>
          <w:rFonts w:asciiTheme="majorHAnsi" w:hAnsiTheme="majorHAnsi" w:cs="Arial"/>
          <w:sz w:val="24"/>
          <w:szCs w:val="24"/>
        </w:rPr>
        <w:t xml:space="preserve"> Kempe</w:t>
      </w:r>
      <w:proofErr w:type="gramEnd"/>
      <w:r w:rsidRPr="002D1E6C">
        <w:rPr>
          <w:rFonts w:asciiTheme="majorHAnsi" w:hAnsiTheme="majorHAnsi" w:cs="Arial"/>
          <w:sz w:val="24"/>
          <w:szCs w:val="24"/>
        </w:rPr>
        <w:t>,</w:t>
      </w:r>
      <w:r>
        <w:rPr>
          <w:rFonts w:asciiTheme="majorHAnsi" w:hAnsiTheme="majorHAnsi" w:cs="Arial"/>
          <w:sz w:val="24"/>
          <w:szCs w:val="24"/>
        </w:rPr>
        <w:t xml:space="preserve"> A. </w:t>
      </w:r>
      <w:r w:rsidRPr="002D1E6C">
        <w:rPr>
          <w:rFonts w:asciiTheme="majorHAnsi" w:hAnsiTheme="majorHAnsi" w:cs="Arial"/>
          <w:i/>
          <w:sz w:val="24"/>
          <w:szCs w:val="24"/>
        </w:rPr>
        <w:t>Inter-rater Reliability of Post-Natal Ultrasound Interpretation in Infants with Congenital Hydronephrosis</w:t>
      </w:r>
      <w:r w:rsidRPr="002D1E6C">
        <w:rPr>
          <w:rFonts w:asciiTheme="majorHAnsi" w:hAnsiTheme="majorHAnsi" w:cs="Arial"/>
          <w:sz w:val="24"/>
          <w:szCs w:val="24"/>
        </w:rPr>
        <w:t xml:space="preserve">,  International Urology and Nephrology 2015 </w:t>
      </w:r>
      <w:r w:rsidR="006D1C65">
        <w:rPr>
          <w:rFonts w:asciiTheme="majorHAnsi" w:hAnsiTheme="majorHAnsi" w:cs="Arial"/>
          <w:sz w:val="24"/>
          <w:szCs w:val="24"/>
        </w:rPr>
        <w:t>Sep; 47(9):1457-61.</w:t>
      </w:r>
    </w:p>
    <w:p w:rsidR="006D1C65" w:rsidRPr="006D1C65" w:rsidRDefault="006D1C65" w:rsidP="006D1C65">
      <w:pPr>
        <w:pStyle w:val="ListParagraph"/>
        <w:rPr>
          <w:rFonts w:asciiTheme="majorHAnsi" w:hAnsiTheme="majorHAnsi" w:cs="Arial"/>
          <w:sz w:val="24"/>
          <w:szCs w:val="24"/>
        </w:rPr>
      </w:pPr>
    </w:p>
    <w:p w:rsidR="006D1C65" w:rsidRPr="00E026D5" w:rsidRDefault="006D1C65" w:rsidP="00D9676D">
      <w:pPr>
        <w:pStyle w:val="ListParagraph"/>
        <w:numPr>
          <w:ilvl w:val="0"/>
          <w:numId w:val="12"/>
        </w:numPr>
        <w:tabs>
          <w:tab w:val="left" w:pos="1800"/>
          <w:tab w:val="left" w:pos="2160"/>
        </w:tabs>
        <w:rPr>
          <w:rFonts w:asciiTheme="majorHAnsi" w:hAnsiTheme="majorHAnsi" w:cs="Arial"/>
          <w:sz w:val="24"/>
          <w:szCs w:val="24"/>
        </w:rPr>
      </w:pPr>
      <w:r w:rsidRPr="006D1C65">
        <w:rPr>
          <w:rFonts w:asciiTheme="majorHAnsi" w:hAnsiTheme="majorHAnsi" w:cs="Arial"/>
          <w:b/>
          <w:sz w:val="24"/>
          <w:szCs w:val="24"/>
        </w:rPr>
        <w:t>Vemulakond</w:t>
      </w:r>
      <w:r>
        <w:rPr>
          <w:rFonts w:asciiTheme="majorHAnsi" w:hAnsiTheme="majorHAnsi" w:cs="Arial"/>
          <w:b/>
          <w:sz w:val="24"/>
          <w:szCs w:val="24"/>
        </w:rPr>
        <w:t>a</w:t>
      </w:r>
      <w:r w:rsidRPr="006D1C65">
        <w:rPr>
          <w:rFonts w:asciiTheme="majorHAnsi" w:hAnsiTheme="majorHAnsi" w:cs="Arial"/>
          <w:b/>
          <w:sz w:val="24"/>
          <w:szCs w:val="24"/>
        </w:rPr>
        <w:t>, V.M</w:t>
      </w:r>
      <w:r>
        <w:rPr>
          <w:rFonts w:asciiTheme="majorHAnsi" w:hAnsiTheme="majorHAnsi" w:cs="Arial"/>
          <w:sz w:val="24"/>
          <w:szCs w:val="24"/>
        </w:rPr>
        <w:t xml:space="preserve">., Jones J. </w:t>
      </w:r>
      <w:r w:rsidRPr="006D1C65">
        <w:rPr>
          <w:rFonts w:asciiTheme="majorHAnsi" w:hAnsiTheme="majorHAnsi" w:cs="Arial"/>
          <w:i/>
          <w:sz w:val="24"/>
          <w:szCs w:val="24"/>
        </w:rPr>
        <w:t xml:space="preserve">Barriers to participation in surgical randomized controlled trials in pediatric urology: A qualitative study of key stakeholder perspectives. </w:t>
      </w:r>
      <w:r>
        <w:rPr>
          <w:rFonts w:asciiTheme="majorHAnsi" w:hAnsiTheme="majorHAnsi" w:cs="Arial"/>
          <w:sz w:val="24"/>
          <w:szCs w:val="24"/>
        </w:rPr>
        <w:t xml:space="preserve">Journal of Pediatric </w:t>
      </w:r>
      <w:r w:rsidR="00E026D5">
        <w:rPr>
          <w:rFonts w:asciiTheme="majorHAnsi" w:hAnsiTheme="majorHAnsi" w:cs="Arial"/>
          <w:sz w:val="24"/>
          <w:szCs w:val="24"/>
        </w:rPr>
        <w:t>Urology 2016 Jun; 12(3):180 e1-7</w:t>
      </w:r>
      <w:r>
        <w:rPr>
          <w:rFonts w:asciiTheme="majorHAnsi" w:hAnsiTheme="majorHAnsi" w:cs="Arial"/>
          <w:i/>
          <w:sz w:val="24"/>
          <w:szCs w:val="24"/>
        </w:rPr>
        <w:t>.</w:t>
      </w:r>
    </w:p>
    <w:p w:rsidR="00E026D5" w:rsidRPr="00E026D5" w:rsidRDefault="00E026D5" w:rsidP="00E026D5">
      <w:pPr>
        <w:pStyle w:val="ListParagraph"/>
        <w:rPr>
          <w:rFonts w:asciiTheme="majorHAnsi" w:hAnsiTheme="majorHAnsi" w:cs="Arial"/>
          <w:sz w:val="24"/>
          <w:szCs w:val="24"/>
        </w:rPr>
      </w:pPr>
    </w:p>
    <w:p w:rsidR="00E026D5" w:rsidRPr="00E026D5" w:rsidRDefault="00E026D5" w:rsidP="00D9676D">
      <w:pPr>
        <w:pStyle w:val="ListParagraph"/>
        <w:numPr>
          <w:ilvl w:val="0"/>
          <w:numId w:val="12"/>
        </w:numPr>
        <w:tabs>
          <w:tab w:val="left" w:pos="1800"/>
          <w:tab w:val="left" w:pos="2160"/>
        </w:tabs>
        <w:rPr>
          <w:rFonts w:asciiTheme="majorHAnsi" w:hAnsiTheme="majorHAnsi" w:cs="Arial"/>
          <w:sz w:val="24"/>
          <w:szCs w:val="24"/>
        </w:rPr>
      </w:pPr>
      <w:r>
        <w:rPr>
          <w:rFonts w:asciiTheme="majorHAnsi" w:hAnsiTheme="majorHAnsi" w:cs="Arial"/>
          <w:sz w:val="24"/>
          <w:szCs w:val="24"/>
        </w:rPr>
        <w:t xml:space="preserve">Kaye, I.Y., Payan M., </w:t>
      </w:r>
      <w:r w:rsidRPr="00E026D5">
        <w:rPr>
          <w:rFonts w:asciiTheme="majorHAnsi" w:hAnsiTheme="majorHAnsi" w:cs="Arial"/>
          <w:b/>
          <w:sz w:val="24"/>
          <w:szCs w:val="24"/>
        </w:rPr>
        <w:t>Vemulakonda, V.M</w:t>
      </w:r>
      <w:r>
        <w:rPr>
          <w:rFonts w:asciiTheme="majorHAnsi" w:hAnsiTheme="majorHAnsi" w:cs="Arial"/>
          <w:sz w:val="24"/>
          <w:szCs w:val="24"/>
        </w:rPr>
        <w:t xml:space="preserve">. </w:t>
      </w:r>
      <w:r>
        <w:rPr>
          <w:rFonts w:asciiTheme="majorHAnsi" w:hAnsiTheme="majorHAnsi" w:cs="Arial"/>
          <w:i/>
          <w:sz w:val="24"/>
          <w:szCs w:val="24"/>
        </w:rPr>
        <w:t xml:space="preserve"> Association between clean intermittent catheterization and urinary tract infection in infants and toddlers with spina bifida. </w:t>
      </w:r>
      <w:r>
        <w:rPr>
          <w:rFonts w:asciiTheme="majorHAnsi" w:hAnsiTheme="majorHAnsi" w:cs="Arial"/>
          <w:sz w:val="24"/>
          <w:szCs w:val="24"/>
        </w:rPr>
        <w:t>Journal of Pediatric Urology 2016 Mar (</w:t>
      </w:r>
      <w:proofErr w:type="spellStart"/>
      <w:r>
        <w:rPr>
          <w:rFonts w:asciiTheme="majorHAnsi" w:hAnsiTheme="majorHAnsi" w:cs="Arial"/>
          <w:i/>
          <w:sz w:val="24"/>
          <w:szCs w:val="24"/>
        </w:rPr>
        <w:t>Epub</w:t>
      </w:r>
      <w:proofErr w:type="spellEnd"/>
      <w:r>
        <w:rPr>
          <w:rFonts w:asciiTheme="majorHAnsi" w:hAnsiTheme="majorHAnsi" w:cs="Arial"/>
          <w:i/>
          <w:sz w:val="24"/>
          <w:szCs w:val="24"/>
        </w:rPr>
        <w:t xml:space="preserve"> ahead of print).</w:t>
      </w:r>
    </w:p>
    <w:p w:rsidR="00E026D5" w:rsidRPr="00E026D5" w:rsidRDefault="00E026D5" w:rsidP="00E026D5">
      <w:pPr>
        <w:pStyle w:val="ListParagraph"/>
        <w:rPr>
          <w:rFonts w:asciiTheme="majorHAnsi" w:hAnsiTheme="majorHAnsi" w:cs="Arial"/>
          <w:sz w:val="24"/>
          <w:szCs w:val="24"/>
        </w:rPr>
      </w:pPr>
    </w:p>
    <w:p w:rsidR="00E026D5" w:rsidRDefault="00E026D5" w:rsidP="00E026D5">
      <w:pPr>
        <w:pStyle w:val="ListParagraph"/>
        <w:numPr>
          <w:ilvl w:val="0"/>
          <w:numId w:val="12"/>
        </w:numPr>
        <w:tabs>
          <w:tab w:val="left" w:pos="1800"/>
          <w:tab w:val="left" w:pos="2160"/>
        </w:tabs>
        <w:rPr>
          <w:rFonts w:asciiTheme="majorHAnsi" w:hAnsiTheme="majorHAnsi" w:cs="Arial"/>
          <w:sz w:val="24"/>
          <w:szCs w:val="24"/>
        </w:rPr>
      </w:pPr>
      <w:r>
        <w:rPr>
          <w:rFonts w:asciiTheme="majorHAnsi" w:hAnsiTheme="majorHAnsi" w:cs="Arial"/>
          <w:sz w:val="24"/>
          <w:szCs w:val="24"/>
        </w:rPr>
        <w:t xml:space="preserve">Carrasco, A. Jr, </w:t>
      </w:r>
      <w:r w:rsidRPr="00E026D5">
        <w:rPr>
          <w:rFonts w:asciiTheme="majorHAnsi" w:hAnsiTheme="majorHAnsi" w:cs="Arial"/>
          <w:b/>
          <w:sz w:val="24"/>
          <w:szCs w:val="24"/>
        </w:rPr>
        <w:t>Vemulakonda, V.M.</w:t>
      </w:r>
      <w:r>
        <w:rPr>
          <w:rFonts w:asciiTheme="majorHAnsi" w:hAnsiTheme="majorHAnsi" w:cs="Arial"/>
          <w:sz w:val="24"/>
          <w:szCs w:val="24"/>
        </w:rPr>
        <w:t xml:space="preserve"> </w:t>
      </w:r>
      <w:r>
        <w:rPr>
          <w:rFonts w:asciiTheme="majorHAnsi" w:hAnsiTheme="majorHAnsi" w:cs="Arial"/>
          <w:i/>
          <w:sz w:val="24"/>
          <w:szCs w:val="24"/>
        </w:rPr>
        <w:t xml:space="preserve"> Managing adult urinary incontinence from the congenitally incompetent bladder outlet. </w:t>
      </w:r>
      <w:r>
        <w:rPr>
          <w:rFonts w:asciiTheme="majorHAnsi" w:hAnsiTheme="majorHAnsi" w:cs="Arial"/>
          <w:sz w:val="24"/>
          <w:szCs w:val="24"/>
        </w:rPr>
        <w:t xml:space="preserve"> Current Opinions in Urology 2016 Jul; 26 (4): 351-6.</w:t>
      </w:r>
    </w:p>
    <w:p w:rsidR="005977E1" w:rsidRPr="005977E1" w:rsidRDefault="005977E1" w:rsidP="005977E1">
      <w:pPr>
        <w:pStyle w:val="ListParagraph"/>
        <w:rPr>
          <w:rFonts w:asciiTheme="majorHAnsi" w:hAnsiTheme="majorHAnsi" w:cs="Arial"/>
          <w:sz w:val="24"/>
          <w:szCs w:val="24"/>
        </w:rPr>
      </w:pPr>
    </w:p>
    <w:p w:rsidR="005977E1" w:rsidRDefault="005977E1" w:rsidP="005977E1">
      <w:pPr>
        <w:pStyle w:val="ListParagraph"/>
        <w:numPr>
          <w:ilvl w:val="0"/>
          <w:numId w:val="12"/>
        </w:numPr>
        <w:tabs>
          <w:tab w:val="left" w:pos="1800"/>
          <w:tab w:val="left" w:pos="2160"/>
        </w:tabs>
        <w:rPr>
          <w:rFonts w:asciiTheme="majorHAnsi" w:hAnsiTheme="majorHAnsi"/>
          <w:sz w:val="24"/>
          <w:szCs w:val="24"/>
        </w:rPr>
      </w:pPr>
      <w:r w:rsidRPr="00E026D5">
        <w:rPr>
          <w:rFonts w:asciiTheme="majorHAnsi" w:hAnsiTheme="majorHAnsi"/>
          <w:sz w:val="24"/>
          <w:szCs w:val="24"/>
        </w:rPr>
        <w:t xml:space="preserve">Chalmers, D.J., </w:t>
      </w:r>
      <w:r w:rsidRPr="00E026D5">
        <w:rPr>
          <w:rFonts w:asciiTheme="majorHAnsi" w:hAnsiTheme="majorHAnsi"/>
          <w:b/>
          <w:sz w:val="24"/>
          <w:szCs w:val="24"/>
        </w:rPr>
        <w:t>Vemulakonda, V.M.</w:t>
      </w:r>
      <w:r w:rsidRPr="00E026D5">
        <w:rPr>
          <w:rFonts w:asciiTheme="majorHAnsi" w:hAnsiTheme="majorHAnsi"/>
          <w:i/>
          <w:sz w:val="24"/>
          <w:szCs w:val="24"/>
        </w:rPr>
        <w:t xml:space="preserve"> Pediatric Urology for the General Surgeon, </w:t>
      </w:r>
      <w:r w:rsidRPr="00E026D5">
        <w:rPr>
          <w:rFonts w:asciiTheme="majorHAnsi" w:hAnsiTheme="majorHAnsi"/>
          <w:sz w:val="24"/>
          <w:szCs w:val="24"/>
        </w:rPr>
        <w:t>Surg</w:t>
      </w:r>
      <w:r>
        <w:rPr>
          <w:rFonts w:asciiTheme="majorHAnsi" w:hAnsiTheme="majorHAnsi"/>
          <w:sz w:val="24"/>
          <w:szCs w:val="24"/>
        </w:rPr>
        <w:t>ical</w:t>
      </w:r>
      <w:r w:rsidRPr="00E026D5">
        <w:rPr>
          <w:rFonts w:asciiTheme="majorHAnsi" w:hAnsiTheme="majorHAnsi"/>
          <w:sz w:val="24"/>
          <w:szCs w:val="24"/>
        </w:rPr>
        <w:t xml:space="preserve"> Clin</w:t>
      </w:r>
      <w:r>
        <w:rPr>
          <w:rFonts w:asciiTheme="majorHAnsi" w:hAnsiTheme="majorHAnsi"/>
          <w:sz w:val="24"/>
          <w:szCs w:val="24"/>
        </w:rPr>
        <w:t>ics of</w:t>
      </w:r>
      <w:r w:rsidRPr="00E026D5">
        <w:rPr>
          <w:rFonts w:asciiTheme="majorHAnsi" w:hAnsiTheme="majorHAnsi"/>
          <w:sz w:val="24"/>
          <w:szCs w:val="24"/>
        </w:rPr>
        <w:t xml:space="preserve"> North Am</w:t>
      </w:r>
      <w:r>
        <w:rPr>
          <w:rFonts w:asciiTheme="majorHAnsi" w:hAnsiTheme="majorHAnsi"/>
          <w:sz w:val="24"/>
          <w:szCs w:val="24"/>
        </w:rPr>
        <w:t>erica</w:t>
      </w:r>
      <w:r w:rsidRPr="00E026D5">
        <w:rPr>
          <w:rFonts w:asciiTheme="majorHAnsi" w:hAnsiTheme="majorHAnsi"/>
          <w:sz w:val="24"/>
          <w:szCs w:val="24"/>
        </w:rPr>
        <w:t xml:space="preserve"> 2016 Jun; 96(3):545-65. </w:t>
      </w:r>
    </w:p>
    <w:p w:rsidR="00EE1D6C" w:rsidRPr="00EE1D6C" w:rsidRDefault="00EE1D6C" w:rsidP="00EE1D6C">
      <w:pPr>
        <w:pStyle w:val="ListParagraph"/>
        <w:rPr>
          <w:rFonts w:asciiTheme="majorHAnsi" w:hAnsiTheme="majorHAnsi"/>
          <w:sz w:val="24"/>
          <w:szCs w:val="24"/>
        </w:rPr>
      </w:pPr>
    </w:p>
    <w:p w:rsidR="00EE1D6C" w:rsidRDefault="00EE1D6C" w:rsidP="005977E1">
      <w:pPr>
        <w:pStyle w:val="ListParagraph"/>
        <w:numPr>
          <w:ilvl w:val="0"/>
          <w:numId w:val="12"/>
        </w:numPr>
        <w:tabs>
          <w:tab w:val="left" w:pos="1800"/>
          <w:tab w:val="left" w:pos="2160"/>
        </w:tabs>
        <w:rPr>
          <w:rFonts w:asciiTheme="majorHAnsi" w:hAnsiTheme="majorHAnsi"/>
          <w:sz w:val="24"/>
          <w:szCs w:val="24"/>
        </w:rPr>
      </w:pPr>
      <w:r>
        <w:rPr>
          <w:rFonts w:asciiTheme="majorHAnsi" w:hAnsiTheme="majorHAnsi"/>
          <w:sz w:val="24"/>
          <w:szCs w:val="24"/>
        </w:rPr>
        <w:t xml:space="preserve">Polaner, D.M., </w:t>
      </w:r>
      <w:proofErr w:type="spellStart"/>
      <w:r>
        <w:rPr>
          <w:rFonts w:asciiTheme="majorHAnsi" w:hAnsiTheme="majorHAnsi"/>
          <w:sz w:val="24"/>
          <w:szCs w:val="24"/>
        </w:rPr>
        <w:t>Almenrader</w:t>
      </w:r>
      <w:proofErr w:type="spellEnd"/>
      <w:r>
        <w:rPr>
          <w:rFonts w:asciiTheme="majorHAnsi" w:hAnsiTheme="majorHAnsi"/>
          <w:sz w:val="24"/>
          <w:szCs w:val="24"/>
        </w:rPr>
        <w:t xml:space="preserve">, N., </w:t>
      </w:r>
      <w:r w:rsidRPr="00EE1D6C">
        <w:rPr>
          <w:rFonts w:asciiTheme="majorHAnsi" w:hAnsiTheme="majorHAnsi"/>
          <w:b/>
          <w:sz w:val="24"/>
          <w:szCs w:val="24"/>
        </w:rPr>
        <w:t>Vemulakonda, V</w:t>
      </w:r>
      <w:r>
        <w:rPr>
          <w:rFonts w:asciiTheme="majorHAnsi" w:hAnsiTheme="majorHAnsi"/>
          <w:sz w:val="24"/>
          <w:szCs w:val="24"/>
        </w:rPr>
        <w:t xml:space="preserve">. </w:t>
      </w:r>
      <w:r w:rsidRPr="00EE1D6C">
        <w:rPr>
          <w:rFonts w:asciiTheme="majorHAnsi" w:hAnsiTheme="majorHAnsi"/>
          <w:i/>
          <w:sz w:val="24"/>
          <w:szCs w:val="24"/>
        </w:rPr>
        <w:t xml:space="preserve">Caudal analgesia, hypospadias, and </w:t>
      </w:r>
      <w:proofErr w:type="spellStart"/>
      <w:r w:rsidRPr="00EE1D6C">
        <w:rPr>
          <w:rFonts w:asciiTheme="majorHAnsi" w:hAnsiTheme="majorHAnsi"/>
          <w:i/>
          <w:sz w:val="24"/>
          <w:szCs w:val="24"/>
        </w:rPr>
        <w:t>uretrocutaneous</w:t>
      </w:r>
      <w:proofErr w:type="spellEnd"/>
      <w:r w:rsidRPr="00EE1D6C">
        <w:rPr>
          <w:rFonts w:asciiTheme="majorHAnsi" w:hAnsiTheme="majorHAnsi"/>
          <w:i/>
          <w:sz w:val="24"/>
          <w:szCs w:val="24"/>
        </w:rPr>
        <w:t xml:space="preserve"> fistula: Does association mean causality?</w:t>
      </w:r>
      <w:r>
        <w:rPr>
          <w:rFonts w:asciiTheme="majorHAnsi" w:hAnsiTheme="majorHAnsi"/>
          <w:sz w:val="24"/>
          <w:szCs w:val="24"/>
        </w:rPr>
        <w:t xml:space="preserve"> </w:t>
      </w:r>
      <w:proofErr w:type="spellStart"/>
      <w:r>
        <w:rPr>
          <w:rFonts w:asciiTheme="majorHAnsi" w:hAnsiTheme="majorHAnsi"/>
          <w:sz w:val="24"/>
          <w:szCs w:val="24"/>
        </w:rPr>
        <w:t>Paediatric</w:t>
      </w:r>
      <w:proofErr w:type="spellEnd"/>
      <w:r>
        <w:rPr>
          <w:rFonts w:asciiTheme="majorHAnsi" w:hAnsiTheme="majorHAnsi"/>
          <w:sz w:val="24"/>
          <w:szCs w:val="24"/>
        </w:rPr>
        <w:t xml:space="preserve"> </w:t>
      </w:r>
      <w:proofErr w:type="spellStart"/>
      <w:r>
        <w:rPr>
          <w:rFonts w:asciiTheme="majorHAnsi" w:hAnsiTheme="majorHAnsi"/>
          <w:sz w:val="24"/>
          <w:szCs w:val="24"/>
        </w:rPr>
        <w:t>Anaesthesia</w:t>
      </w:r>
      <w:proofErr w:type="spellEnd"/>
      <w:r>
        <w:rPr>
          <w:rFonts w:asciiTheme="majorHAnsi" w:hAnsiTheme="majorHAnsi"/>
          <w:sz w:val="24"/>
          <w:szCs w:val="24"/>
        </w:rPr>
        <w:t xml:space="preserve"> 2017 Jul; 27 (7): 676-7.</w:t>
      </w:r>
    </w:p>
    <w:p w:rsidR="00EE1D6C" w:rsidRPr="00EE1D6C" w:rsidRDefault="00EE1D6C" w:rsidP="00EE1D6C">
      <w:pPr>
        <w:pStyle w:val="ListParagraph"/>
        <w:rPr>
          <w:rFonts w:asciiTheme="majorHAnsi" w:hAnsiTheme="majorHAnsi"/>
          <w:sz w:val="24"/>
          <w:szCs w:val="24"/>
        </w:rPr>
      </w:pPr>
    </w:p>
    <w:p w:rsidR="00EE1D6C" w:rsidRPr="00EE1D6C" w:rsidRDefault="00EE1D6C" w:rsidP="005977E1">
      <w:pPr>
        <w:pStyle w:val="ListParagraph"/>
        <w:numPr>
          <w:ilvl w:val="0"/>
          <w:numId w:val="12"/>
        </w:numPr>
        <w:tabs>
          <w:tab w:val="left" w:pos="1800"/>
          <w:tab w:val="left" w:pos="2160"/>
        </w:tabs>
        <w:rPr>
          <w:rFonts w:asciiTheme="majorHAnsi" w:hAnsiTheme="majorHAnsi"/>
          <w:sz w:val="24"/>
          <w:szCs w:val="24"/>
        </w:rPr>
      </w:pPr>
      <w:proofErr w:type="spellStart"/>
      <w:r>
        <w:rPr>
          <w:rFonts w:asciiTheme="majorHAnsi" w:hAnsiTheme="majorHAnsi"/>
          <w:sz w:val="24"/>
          <w:szCs w:val="24"/>
        </w:rPr>
        <w:t>Donmez</w:t>
      </w:r>
      <w:proofErr w:type="spellEnd"/>
      <w:r>
        <w:rPr>
          <w:rFonts w:asciiTheme="majorHAnsi" w:hAnsiTheme="majorHAnsi"/>
          <w:sz w:val="24"/>
          <w:szCs w:val="24"/>
        </w:rPr>
        <w:t xml:space="preserve">, M.I., Carrasco, A. Jr., Saltzman, A.F., </w:t>
      </w:r>
      <w:r w:rsidRPr="00EE1D6C">
        <w:rPr>
          <w:rFonts w:asciiTheme="majorHAnsi" w:hAnsiTheme="majorHAnsi"/>
          <w:b/>
          <w:sz w:val="24"/>
          <w:szCs w:val="24"/>
        </w:rPr>
        <w:t>Vemulakonda V</w:t>
      </w:r>
      <w:r>
        <w:rPr>
          <w:rFonts w:asciiTheme="majorHAnsi" w:hAnsiTheme="majorHAnsi"/>
          <w:sz w:val="24"/>
          <w:szCs w:val="24"/>
        </w:rPr>
        <w:t xml:space="preserve">., Wilcox, D.T. </w:t>
      </w:r>
      <w:r w:rsidRPr="00EE1D6C">
        <w:rPr>
          <w:rFonts w:asciiTheme="majorHAnsi" w:hAnsiTheme="majorHAnsi"/>
          <w:i/>
          <w:sz w:val="24"/>
          <w:szCs w:val="24"/>
        </w:rPr>
        <w:t>Long-term outcomes of cutaneous vesicostomy in patients with neuropathic bladder caused by spina bifida</w:t>
      </w:r>
      <w:r>
        <w:rPr>
          <w:rFonts w:asciiTheme="majorHAnsi" w:hAnsiTheme="majorHAnsi"/>
          <w:sz w:val="24"/>
          <w:szCs w:val="24"/>
        </w:rPr>
        <w:t xml:space="preserve">. Journal of Pediatric Urology 2017 Jun; </w:t>
      </w:r>
      <w:proofErr w:type="spellStart"/>
      <w:r>
        <w:rPr>
          <w:rFonts w:asciiTheme="majorHAnsi" w:hAnsiTheme="majorHAnsi"/>
          <w:i/>
          <w:sz w:val="24"/>
          <w:szCs w:val="24"/>
        </w:rPr>
        <w:t>Epub</w:t>
      </w:r>
      <w:proofErr w:type="spellEnd"/>
      <w:r>
        <w:rPr>
          <w:rFonts w:asciiTheme="majorHAnsi" w:hAnsiTheme="majorHAnsi"/>
          <w:i/>
          <w:sz w:val="24"/>
          <w:szCs w:val="24"/>
        </w:rPr>
        <w:t xml:space="preserve"> ahead of print.</w:t>
      </w:r>
    </w:p>
    <w:p w:rsidR="00EE1D6C" w:rsidRPr="00EE1D6C" w:rsidRDefault="00EE1D6C" w:rsidP="00EE1D6C">
      <w:pPr>
        <w:pStyle w:val="ListParagraph"/>
        <w:rPr>
          <w:rFonts w:asciiTheme="majorHAnsi" w:hAnsiTheme="majorHAnsi"/>
          <w:sz w:val="24"/>
          <w:szCs w:val="24"/>
        </w:rPr>
      </w:pPr>
    </w:p>
    <w:p w:rsidR="00EE1D6C" w:rsidRPr="00EE1D6C" w:rsidRDefault="00EE1D6C" w:rsidP="00EE1D6C">
      <w:pPr>
        <w:pStyle w:val="ListParagraph"/>
        <w:numPr>
          <w:ilvl w:val="0"/>
          <w:numId w:val="12"/>
        </w:numPr>
        <w:tabs>
          <w:tab w:val="left" w:pos="1800"/>
          <w:tab w:val="left" w:pos="2160"/>
        </w:tabs>
        <w:rPr>
          <w:rFonts w:asciiTheme="majorHAnsi" w:hAnsiTheme="majorHAnsi"/>
          <w:sz w:val="24"/>
          <w:szCs w:val="24"/>
        </w:rPr>
      </w:pPr>
      <w:r>
        <w:rPr>
          <w:rFonts w:asciiTheme="majorHAnsi" w:hAnsiTheme="majorHAnsi"/>
          <w:sz w:val="24"/>
          <w:szCs w:val="24"/>
        </w:rPr>
        <w:t xml:space="preserve">Rove, K.O. Warncke, J.C., </w:t>
      </w:r>
      <w:r w:rsidRPr="00EE1D6C">
        <w:rPr>
          <w:rFonts w:asciiTheme="majorHAnsi" w:hAnsiTheme="majorHAnsi"/>
          <w:b/>
          <w:sz w:val="24"/>
          <w:szCs w:val="24"/>
        </w:rPr>
        <w:t>Vemulakonda, V.M.</w:t>
      </w:r>
      <w:r>
        <w:rPr>
          <w:rFonts w:asciiTheme="majorHAnsi" w:hAnsiTheme="majorHAnsi"/>
          <w:sz w:val="24"/>
          <w:szCs w:val="24"/>
        </w:rPr>
        <w:t xml:space="preserve"> </w:t>
      </w:r>
      <w:r>
        <w:rPr>
          <w:rFonts w:asciiTheme="majorHAnsi" w:hAnsiTheme="majorHAnsi"/>
          <w:i/>
          <w:sz w:val="24"/>
          <w:szCs w:val="24"/>
        </w:rPr>
        <w:t xml:space="preserve"> Trends in pediatric urologic consultations </w:t>
      </w:r>
      <w:proofErr w:type="spellStart"/>
      <w:r>
        <w:rPr>
          <w:rFonts w:asciiTheme="majorHAnsi" w:hAnsiTheme="majorHAnsi"/>
          <w:i/>
          <w:sz w:val="24"/>
          <w:szCs w:val="24"/>
        </w:rPr>
        <w:t>ina</w:t>
      </w:r>
      <w:proofErr w:type="spellEnd"/>
      <w:r>
        <w:rPr>
          <w:rFonts w:asciiTheme="majorHAnsi" w:hAnsiTheme="majorHAnsi"/>
          <w:i/>
          <w:sz w:val="24"/>
          <w:szCs w:val="24"/>
        </w:rPr>
        <w:t xml:space="preserve"> tertiary care hospital setting.</w:t>
      </w:r>
      <w:r>
        <w:rPr>
          <w:rFonts w:asciiTheme="majorHAnsi" w:hAnsiTheme="majorHAnsi"/>
          <w:sz w:val="24"/>
          <w:szCs w:val="24"/>
        </w:rPr>
        <w:t xml:space="preserve"> Journal of Pediatric Urology 2017 Aug; </w:t>
      </w:r>
      <w:proofErr w:type="spellStart"/>
      <w:r>
        <w:rPr>
          <w:rFonts w:asciiTheme="majorHAnsi" w:hAnsiTheme="majorHAnsi"/>
          <w:i/>
          <w:sz w:val="24"/>
          <w:szCs w:val="24"/>
        </w:rPr>
        <w:t>Epub</w:t>
      </w:r>
      <w:proofErr w:type="spellEnd"/>
      <w:r>
        <w:rPr>
          <w:rFonts w:asciiTheme="majorHAnsi" w:hAnsiTheme="majorHAnsi"/>
          <w:i/>
          <w:sz w:val="24"/>
          <w:szCs w:val="24"/>
        </w:rPr>
        <w:t xml:space="preserve"> ahead of print.</w:t>
      </w:r>
    </w:p>
    <w:p w:rsidR="00EE1D6C" w:rsidRDefault="00EE1D6C" w:rsidP="00EE1D6C">
      <w:pPr>
        <w:pStyle w:val="ListParagraph"/>
        <w:tabs>
          <w:tab w:val="left" w:pos="1800"/>
          <w:tab w:val="left" w:pos="2160"/>
        </w:tabs>
        <w:ind w:left="360"/>
        <w:rPr>
          <w:rFonts w:asciiTheme="majorHAnsi" w:hAnsiTheme="majorHAnsi"/>
          <w:sz w:val="24"/>
          <w:szCs w:val="24"/>
        </w:rPr>
      </w:pPr>
    </w:p>
    <w:p w:rsidR="00070867" w:rsidRDefault="00070867" w:rsidP="00237A77">
      <w:pPr>
        <w:tabs>
          <w:tab w:val="left" w:pos="1800"/>
          <w:tab w:val="left" w:pos="2160"/>
        </w:tabs>
        <w:spacing w:line="276" w:lineRule="auto"/>
        <w:rPr>
          <w:rFonts w:asciiTheme="majorHAnsi" w:hAnsiTheme="majorHAnsi"/>
          <w:b/>
          <w:caps/>
          <w:szCs w:val="24"/>
          <w:u w:val="single"/>
        </w:rPr>
      </w:pPr>
    </w:p>
    <w:p w:rsidR="00F12271" w:rsidRDefault="00F12271" w:rsidP="00237A77">
      <w:pPr>
        <w:tabs>
          <w:tab w:val="left" w:pos="1800"/>
          <w:tab w:val="left" w:pos="2160"/>
        </w:tabs>
        <w:spacing w:line="276" w:lineRule="auto"/>
        <w:rPr>
          <w:rFonts w:asciiTheme="majorHAnsi" w:hAnsiTheme="majorHAnsi"/>
          <w:b/>
          <w:caps/>
          <w:szCs w:val="24"/>
          <w:u w:val="single"/>
        </w:rPr>
      </w:pPr>
    </w:p>
    <w:p w:rsidR="007262BC" w:rsidRPr="00237A77" w:rsidRDefault="007262BC" w:rsidP="00237A77">
      <w:pPr>
        <w:tabs>
          <w:tab w:val="left" w:pos="1800"/>
          <w:tab w:val="left" w:pos="2160"/>
        </w:tabs>
        <w:spacing w:line="276" w:lineRule="auto"/>
        <w:rPr>
          <w:rFonts w:asciiTheme="majorHAnsi" w:hAnsiTheme="majorHAnsi"/>
          <w:b/>
          <w:caps/>
          <w:szCs w:val="24"/>
          <w:u w:val="single"/>
        </w:rPr>
      </w:pPr>
      <w:r w:rsidRPr="00237A77">
        <w:rPr>
          <w:rFonts w:asciiTheme="majorHAnsi" w:hAnsiTheme="majorHAnsi"/>
          <w:b/>
          <w:caps/>
          <w:szCs w:val="24"/>
          <w:u w:val="single"/>
        </w:rPr>
        <w:lastRenderedPageBreak/>
        <w:t>Invited  publications</w:t>
      </w:r>
    </w:p>
    <w:p w:rsidR="00C02CFF" w:rsidRPr="00237A77" w:rsidRDefault="00C02CFF" w:rsidP="00237A77">
      <w:pPr>
        <w:tabs>
          <w:tab w:val="left" w:pos="1800"/>
          <w:tab w:val="left" w:pos="2160"/>
        </w:tabs>
        <w:spacing w:line="276" w:lineRule="auto"/>
        <w:rPr>
          <w:rFonts w:asciiTheme="majorHAnsi" w:hAnsiTheme="majorHAnsi"/>
          <w:b/>
          <w:caps/>
          <w:szCs w:val="24"/>
          <w:u w:val="single"/>
        </w:rPr>
      </w:pPr>
    </w:p>
    <w:p w:rsidR="00EF6CB8" w:rsidRPr="00237A77" w:rsidRDefault="00774B3E" w:rsidP="009F27A1">
      <w:pPr>
        <w:pStyle w:val="ListParagraph"/>
        <w:numPr>
          <w:ilvl w:val="0"/>
          <w:numId w:val="11"/>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proofErr w:type="spellStart"/>
      <w:r w:rsidRPr="00237A77">
        <w:rPr>
          <w:rFonts w:asciiTheme="majorHAnsi" w:hAnsiTheme="majorHAnsi"/>
          <w:sz w:val="24"/>
          <w:szCs w:val="24"/>
        </w:rPr>
        <w:t>Koyle</w:t>
      </w:r>
      <w:proofErr w:type="spellEnd"/>
      <w:r w:rsidRPr="00237A77">
        <w:rPr>
          <w:rFonts w:asciiTheme="majorHAnsi" w:hAnsiTheme="majorHAnsi"/>
          <w:sz w:val="24"/>
          <w:szCs w:val="24"/>
        </w:rPr>
        <w:t xml:space="preserve">, M.A., </w:t>
      </w:r>
      <w:r w:rsidRPr="00237A77">
        <w:rPr>
          <w:rFonts w:asciiTheme="majorHAnsi" w:hAnsiTheme="majorHAnsi"/>
          <w:i/>
          <w:sz w:val="24"/>
          <w:szCs w:val="24"/>
        </w:rPr>
        <w:t xml:space="preserve">Endoscopic Treatment of Complex VUR in Pediatric Patients, </w:t>
      </w:r>
      <w:r w:rsidRPr="00237A77">
        <w:rPr>
          <w:rFonts w:asciiTheme="majorHAnsi" w:hAnsiTheme="majorHAnsi"/>
          <w:sz w:val="24"/>
          <w:szCs w:val="24"/>
        </w:rPr>
        <w:t>Urology Times, 2009 Jan; 37(1):12-13.</w:t>
      </w:r>
    </w:p>
    <w:p w:rsidR="00EF6CB8" w:rsidRPr="00237A77" w:rsidRDefault="00EF6CB8" w:rsidP="00237A77">
      <w:pPr>
        <w:pStyle w:val="ListParagraph"/>
        <w:tabs>
          <w:tab w:val="left" w:pos="1800"/>
          <w:tab w:val="left" w:pos="2160"/>
        </w:tabs>
        <w:rPr>
          <w:rFonts w:asciiTheme="majorHAnsi" w:hAnsiTheme="majorHAnsi"/>
          <w:sz w:val="24"/>
          <w:szCs w:val="24"/>
        </w:rPr>
      </w:pPr>
    </w:p>
    <w:p w:rsidR="004960C1" w:rsidRDefault="004960C1" w:rsidP="009F27A1">
      <w:pPr>
        <w:pStyle w:val="ListParagraph"/>
        <w:numPr>
          <w:ilvl w:val="0"/>
          <w:numId w:val="11"/>
        </w:numPr>
        <w:tabs>
          <w:tab w:val="left" w:pos="1800"/>
          <w:tab w:val="left" w:pos="2160"/>
        </w:tabs>
        <w:rPr>
          <w:rFonts w:asciiTheme="majorHAnsi" w:hAnsiTheme="majorHAnsi"/>
          <w:sz w:val="24"/>
          <w:szCs w:val="24"/>
        </w:rPr>
      </w:pPr>
      <w:r w:rsidRPr="00237A77">
        <w:rPr>
          <w:rFonts w:asciiTheme="majorHAnsi" w:hAnsiTheme="majorHAnsi"/>
          <w:sz w:val="24"/>
          <w:szCs w:val="24"/>
        </w:rPr>
        <w:t xml:space="preserve">Chalmers, D.J., </w:t>
      </w:r>
      <w:r w:rsidRPr="00237A77">
        <w:rPr>
          <w:rFonts w:asciiTheme="majorHAnsi" w:hAnsiTheme="majorHAnsi"/>
          <w:b/>
          <w:sz w:val="24"/>
          <w:szCs w:val="24"/>
        </w:rPr>
        <w:t>Vemulakonda, V.M.</w:t>
      </w:r>
      <w:proofErr w:type="gramStart"/>
      <w:r w:rsidRPr="00237A77">
        <w:rPr>
          <w:rFonts w:asciiTheme="majorHAnsi" w:hAnsiTheme="majorHAnsi"/>
          <w:sz w:val="24"/>
          <w:szCs w:val="24"/>
        </w:rPr>
        <w:t xml:space="preserve">, </w:t>
      </w:r>
      <w:r w:rsidRPr="00237A77">
        <w:rPr>
          <w:rFonts w:asciiTheme="majorHAnsi" w:hAnsiTheme="majorHAnsi"/>
          <w:i/>
          <w:sz w:val="24"/>
          <w:szCs w:val="24"/>
        </w:rPr>
        <w:t xml:space="preserve"> Antenatal</w:t>
      </w:r>
      <w:proofErr w:type="gramEnd"/>
      <w:r w:rsidRPr="00237A77">
        <w:rPr>
          <w:rFonts w:asciiTheme="majorHAnsi" w:hAnsiTheme="majorHAnsi"/>
          <w:i/>
          <w:sz w:val="24"/>
          <w:szCs w:val="24"/>
        </w:rPr>
        <w:t xml:space="preserve"> Hydronephrosis: Current Treatment Dilemmas,</w:t>
      </w:r>
      <w:r w:rsidRPr="00237A77">
        <w:rPr>
          <w:rFonts w:asciiTheme="majorHAnsi" w:hAnsiTheme="majorHAnsi"/>
          <w:sz w:val="24"/>
          <w:szCs w:val="24"/>
        </w:rPr>
        <w:t xml:space="preserve"> AUA News</w:t>
      </w:r>
      <w:r w:rsidR="00774B3E" w:rsidRPr="00237A77">
        <w:rPr>
          <w:rFonts w:asciiTheme="majorHAnsi" w:hAnsiTheme="majorHAnsi"/>
          <w:sz w:val="24"/>
          <w:szCs w:val="24"/>
        </w:rPr>
        <w:t>, November 2012</w:t>
      </w:r>
      <w:r w:rsidR="00C02CFF" w:rsidRPr="00237A77">
        <w:rPr>
          <w:rFonts w:asciiTheme="majorHAnsi" w:hAnsiTheme="majorHAnsi"/>
          <w:sz w:val="24"/>
          <w:szCs w:val="24"/>
        </w:rPr>
        <w:t>.</w:t>
      </w:r>
    </w:p>
    <w:p w:rsidR="00EE1D6C" w:rsidRDefault="00EE1D6C" w:rsidP="00237A77">
      <w:pPr>
        <w:tabs>
          <w:tab w:val="left" w:pos="1800"/>
          <w:tab w:val="left" w:pos="2160"/>
        </w:tabs>
        <w:spacing w:line="276" w:lineRule="auto"/>
        <w:rPr>
          <w:rFonts w:asciiTheme="majorHAnsi" w:hAnsiTheme="majorHAnsi"/>
          <w:b/>
          <w:caps/>
          <w:szCs w:val="24"/>
          <w:u w:val="single"/>
        </w:rPr>
      </w:pPr>
    </w:p>
    <w:p w:rsidR="00EE1D6C" w:rsidRDefault="00EE1D6C" w:rsidP="00237A77">
      <w:pPr>
        <w:tabs>
          <w:tab w:val="left" w:pos="1800"/>
          <w:tab w:val="left" w:pos="2160"/>
        </w:tabs>
        <w:spacing w:line="276" w:lineRule="auto"/>
        <w:rPr>
          <w:rFonts w:asciiTheme="majorHAnsi" w:hAnsiTheme="majorHAnsi"/>
          <w:b/>
          <w:caps/>
          <w:szCs w:val="24"/>
          <w:u w:val="single"/>
        </w:rPr>
      </w:pPr>
    </w:p>
    <w:p w:rsidR="0026432F" w:rsidRDefault="0026432F" w:rsidP="00237A77">
      <w:pPr>
        <w:tabs>
          <w:tab w:val="left" w:pos="1800"/>
          <w:tab w:val="left" w:pos="2160"/>
        </w:tabs>
        <w:spacing w:line="276" w:lineRule="auto"/>
        <w:rPr>
          <w:rFonts w:asciiTheme="majorHAnsi" w:hAnsiTheme="majorHAnsi"/>
          <w:b/>
          <w:caps/>
          <w:szCs w:val="24"/>
          <w:u w:val="single"/>
        </w:rPr>
      </w:pPr>
      <w:r w:rsidRPr="00237A77">
        <w:rPr>
          <w:rFonts w:asciiTheme="majorHAnsi" w:hAnsiTheme="majorHAnsi"/>
          <w:b/>
          <w:caps/>
          <w:szCs w:val="24"/>
          <w:u w:val="single"/>
        </w:rPr>
        <w:t>Book Chapters</w:t>
      </w:r>
    </w:p>
    <w:p w:rsidR="00EE1D6C" w:rsidRPr="00237A77" w:rsidRDefault="00EE1D6C" w:rsidP="00237A77">
      <w:pPr>
        <w:tabs>
          <w:tab w:val="left" w:pos="1800"/>
          <w:tab w:val="left" w:pos="2160"/>
        </w:tabs>
        <w:spacing w:line="276" w:lineRule="auto"/>
        <w:rPr>
          <w:rFonts w:asciiTheme="majorHAnsi" w:hAnsiTheme="majorHAnsi"/>
          <w:b/>
          <w:caps/>
          <w:szCs w:val="24"/>
          <w:u w:val="single"/>
        </w:rPr>
      </w:pPr>
    </w:p>
    <w:p w:rsidR="008C47B1" w:rsidRPr="00237A77" w:rsidRDefault="008C47B1" w:rsidP="009F27A1">
      <w:pPr>
        <w:pStyle w:val="ListParagraph"/>
        <w:numPr>
          <w:ilvl w:val="0"/>
          <w:numId w:val="13"/>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Vemulakonda, V.M., </w:t>
      </w:r>
      <w:r w:rsidRPr="00237A77">
        <w:rPr>
          <w:rFonts w:asciiTheme="majorHAnsi" w:hAnsiTheme="majorHAnsi"/>
          <w:sz w:val="24"/>
          <w:szCs w:val="24"/>
        </w:rPr>
        <w:t xml:space="preserve"> Grady, R, </w:t>
      </w:r>
      <w:r w:rsidRPr="00237A77">
        <w:rPr>
          <w:rFonts w:asciiTheme="majorHAnsi" w:hAnsiTheme="majorHAnsi"/>
          <w:i/>
          <w:sz w:val="24"/>
          <w:szCs w:val="24"/>
        </w:rPr>
        <w:t xml:space="preserve">Genital Trauma, </w:t>
      </w:r>
      <w:r w:rsidRPr="00237A77">
        <w:rPr>
          <w:rFonts w:asciiTheme="majorHAnsi" w:hAnsiTheme="majorHAnsi"/>
          <w:sz w:val="24"/>
          <w:szCs w:val="24"/>
        </w:rPr>
        <w:t xml:space="preserve">in Wilcox D.T., </w:t>
      </w:r>
      <w:proofErr w:type="spellStart"/>
      <w:r w:rsidRPr="00237A77">
        <w:rPr>
          <w:rFonts w:asciiTheme="majorHAnsi" w:hAnsiTheme="majorHAnsi"/>
          <w:sz w:val="24"/>
          <w:szCs w:val="24"/>
        </w:rPr>
        <w:t>Godbole</w:t>
      </w:r>
      <w:proofErr w:type="spellEnd"/>
      <w:r w:rsidRPr="00237A77">
        <w:rPr>
          <w:rFonts w:asciiTheme="majorHAnsi" w:hAnsiTheme="majorHAnsi"/>
          <w:sz w:val="24"/>
          <w:szCs w:val="24"/>
        </w:rPr>
        <w:t xml:space="preserve"> P.P., </w:t>
      </w:r>
      <w:proofErr w:type="spellStart"/>
      <w:r w:rsidRPr="00237A77">
        <w:rPr>
          <w:rFonts w:asciiTheme="majorHAnsi" w:hAnsiTheme="majorHAnsi"/>
          <w:sz w:val="24"/>
          <w:szCs w:val="24"/>
        </w:rPr>
        <w:t>Koyle</w:t>
      </w:r>
      <w:proofErr w:type="spellEnd"/>
      <w:r w:rsidRPr="00237A77">
        <w:rPr>
          <w:rFonts w:asciiTheme="majorHAnsi" w:hAnsiTheme="majorHAnsi"/>
          <w:sz w:val="24"/>
          <w:szCs w:val="24"/>
        </w:rPr>
        <w:t xml:space="preserve"> M.A., editors,</w:t>
      </w:r>
      <w:r w:rsidRPr="00237A77">
        <w:rPr>
          <w:rFonts w:asciiTheme="majorHAnsi" w:hAnsiTheme="majorHAnsi"/>
          <w:i/>
          <w:sz w:val="24"/>
          <w:szCs w:val="24"/>
        </w:rPr>
        <w:t xml:space="preserve"> </w:t>
      </w:r>
      <w:r w:rsidRPr="00237A77">
        <w:rPr>
          <w:rFonts w:asciiTheme="majorHAnsi" w:hAnsiTheme="majorHAnsi"/>
          <w:sz w:val="24"/>
          <w:szCs w:val="24"/>
        </w:rPr>
        <w:t>Pediatric Urology: Surgical Complications and Management, 1</w:t>
      </w:r>
      <w:r w:rsidRPr="00237A77">
        <w:rPr>
          <w:rFonts w:asciiTheme="majorHAnsi" w:hAnsiTheme="majorHAnsi"/>
          <w:sz w:val="24"/>
          <w:szCs w:val="24"/>
          <w:vertAlign w:val="superscript"/>
        </w:rPr>
        <w:t>st</w:t>
      </w:r>
      <w:r w:rsidRPr="00237A77">
        <w:rPr>
          <w:rFonts w:asciiTheme="majorHAnsi" w:hAnsiTheme="majorHAnsi"/>
          <w:sz w:val="24"/>
          <w:szCs w:val="24"/>
        </w:rPr>
        <w:t xml:space="preserve"> edition, Oxford: Blackwell Publishing, 2008</w:t>
      </w:r>
      <w:r w:rsidR="00C02CFF" w:rsidRPr="00237A77">
        <w:rPr>
          <w:rFonts w:asciiTheme="majorHAnsi" w:hAnsiTheme="majorHAnsi"/>
          <w:sz w:val="24"/>
          <w:szCs w:val="24"/>
        </w:rPr>
        <w:t>.</w:t>
      </w:r>
    </w:p>
    <w:p w:rsidR="008C47B1" w:rsidRPr="00237A77" w:rsidRDefault="008C47B1" w:rsidP="00237A77">
      <w:pPr>
        <w:pStyle w:val="ListParagraph"/>
        <w:tabs>
          <w:tab w:val="left" w:pos="1800"/>
          <w:tab w:val="left" w:pos="2160"/>
        </w:tabs>
        <w:rPr>
          <w:rFonts w:asciiTheme="majorHAnsi" w:hAnsiTheme="majorHAnsi"/>
          <w:sz w:val="24"/>
          <w:szCs w:val="24"/>
        </w:rPr>
      </w:pPr>
    </w:p>
    <w:p w:rsidR="007A76A6" w:rsidRDefault="008C47B1" w:rsidP="007A76A6">
      <w:pPr>
        <w:pStyle w:val="ListParagraph"/>
        <w:numPr>
          <w:ilvl w:val="0"/>
          <w:numId w:val="13"/>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Wilcox, D.T. </w:t>
      </w:r>
      <w:r w:rsidRPr="00237A77">
        <w:rPr>
          <w:rFonts w:asciiTheme="majorHAnsi" w:hAnsiTheme="majorHAnsi"/>
          <w:i/>
          <w:sz w:val="24"/>
          <w:szCs w:val="24"/>
        </w:rPr>
        <w:t xml:space="preserve">Transition to Robotic from Laparoscopic Surgery: Lessons Learned, </w:t>
      </w:r>
      <w:r w:rsidRPr="00237A77">
        <w:rPr>
          <w:rFonts w:asciiTheme="majorHAnsi" w:hAnsiTheme="majorHAnsi"/>
          <w:sz w:val="24"/>
          <w:szCs w:val="24"/>
        </w:rPr>
        <w:t xml:space="preserve"> in </w:t>
      </w:r>
      <w:proofErr w:type="spellStart"/>
      <w:r w:rsidRPr="00237A77">
        <w:rPr>
          <w:rFonts w:asciiTheme="majorHAnsi" w:hAnsiTheme="majorHAnsi"/>
          <w:sz w:val="24"/>
          <w:szCs w:val="24"/>
        </w:rPr>
        <w:t>Gundeti</w:t>
      </w:r>
      <w:proofErr w:type="spellEnd"/>
      <w:r w:rsidRPr="00237A77">
        <w:rPr>
          <w:rFonts w:asciiTheme="majorHAnsi" w:hAnsiTheme="majorHAnsi"/>
          <w:sz w:val="24"/>
          <w:szCs w:val="24"/>
        </w:rPr>
        <w:t>, MS, editor, Pediatric Robotic and Reconstructive Urology; A Comprehensive Guide, 1</w:t>
      </w:r>
      <w:r w:rsidRPr="00237A77">
        <w:rPr>
          <w:rFonts w:asciiTheme="majorHAnsi" w:hAnsiTheme="majorHAnsi"/>
          <w:sz w:val="24"/>
          <w:szCs w:val="24"/>
          <w:vertAlign w:val="superscript"/>
        </w:rPr>
        <w:t>st</w:t>
      </w:r>
      <w:r w:rsidRPr="00237A77">
        <w:rPr>
          <w:rFonts w:asciiTheme="majorHAnsi" w:hAnsiTheme="majorHAnsi"/>
          <w:sz w:val="24"/>
          <w:szCs w:val="24"/>
        </w:rPr>
        <w:t xml:space="preserve"> edition, </w:t>
      </w:r>
      <w:proofErr w:type="spellStart"/>
      <w:r w:rsidRPr="00237A77">
        <w:rPr>
          <w:rFonts w:asciiTheme="majorHAnsi" w:hAnsiTheme="majorHAnsi"/>
          <w:sz w:val="24"/>
          <w:szCs w:val="24"/>
        </w:rPr>
        <w:t>Oxford:Wiley-Blackwell</w:t>
      </w:r>
      <w:proofErr w:type="spellEnd"/>
      <w:r w:rsidRPr="00237A77">
        <w:rPr>
          <w:rFonts w:asciiTheme="majorHAnsi" w:hAnsiTheme="majorHAnsi"/>
          <w:sz w:val="24"/>
          <w:szCs w:val="24"/>
        </w:rPr>
        <w:t xml:space="preserve"> Publishing, 2012</w:t>
      </w:r>
      <w:r w:rsidR="00C02CFF" w:rsidRPr="00237A77">
        <w:rPr>
          <w:rFonts w:asciiTheme="majorHAnsi" w:hAnsiTheme="majorHAnsi"/>
          <w:sz w:val="24"/>
          <w:szCs w:val="24"/>
        </w:rPr>
        <w:t>.</w:t>
      </w:r>
    </w:p>
    <w:p w:rsidR="007A76A6" w:rsidRPr="007A76A6" w:rsidRDefault="007A76A6" w:rsidP="007A76A6">
      <w:pPr>
        <w:pStyle w:val="ListParagraph"/>
        <w:tabs>
          <w:tab w:val="left" w:pos="1800"/>
          <w:tab w:val="left" w:pos="2160"/>
        </w:tabs>
        <w:rPr>
          <w:rFonts w:asciiTheme="majorHAnsi" w:hAnsiTheme="majorHAnsi"/>
          <w:sz w:val="24"/>
          <w:szCs w:val="24"/>
        </w:rPr>
      </w:pPr>
    </w:p>
    <w:p w:rsidR="008C47B1" w:rsidRPr="00237A77" w:rsidRDefault="008C47B1" w:rsidP="009F27A1">
      <w:pPr>
        <w:pStyle w:val="ListParagraph"/>
        <w:numPr>
          <w:ilvl w:val="0"/>
          <w:numId w:val="13"/>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Vemulakonda, V.M., </w:t>
      </w:r>
      <w:r w:rsidRPr="00237A77">
        <w:rPr>
          <w:rFonts w:asciiTheme="majorHAnsi" w:hAnsiTheme="majorHAnsi"/>
          <w:sz w:val="24"/>
          <w:szCs w:val="24"/>
        </w:rPr>
        <w:t xml:space="preserve"> </w:t>
      </w:r>
      <w:r w:rsidRPr="00237A77">
        <w:rPr>
          <w:rFonts w:asciiTheme="majorHAnsi" w:hAnsiTheme="majorHAnsi"/>
          <w:i/>
          <w:sz w:val="24"/>
          <w:szCs w:val="24"/>
        </w:rPr>
        <w:t xml:space="preserve"> Informed Consent: Principles for Elective Circumcision, </w:t>
      </w:r>
      <w:r w:rsidRPr="00237A77">
        <w:rPr>
          <w:rFonts w:asciiTheme="majorHAnsi" w:hAnsiTheme="majorHAnsi"/>
          <w:sz w:val="24"/>
          <w:szCs w:val="24"/>
        </w:rPr>
        <w:t xml:space="preserve"> in </w:t>
      </w:r>
      <w:proofErr w:type="spellStart"/>
      <w:r w:rsidRPr="00237A77">
        <w:rPr>
          <w:rFonts w:asciiTheme="majorHAnsi" w:hAnsiTheme="majorHAnsi"/>
          <w:sz w:val="24"/>
          <w:szCs w:val="24"/>
        </w:rPr>
        <w:t>Bolnick</w:t>
      </w:r>
      <w:proofErr w:type="spellEnd"/>
      <w:r w:rsidRPr="00237A77">
        <w:rPr>
          <w:rFonts w:asciiTheme="majorHAnsi" w:hAnsiTheme="majorHAnsi"/>
          <w:sz w:val="24"/>
          <w:szCs w:val="24"/>
        </w:rPr>
        <w:t xml:space="preserve">, D.A., </w:t>
      </w:r>
      <w:proofErr w:type="spellStart"/>
      <w:r w:rsidRPr="00237A77">
        <w:rPr>
          <w:rFonts w:asciiTheme="majorHAnsi" w:hAnsiTheme="majorHAnsi"/>
          <w:sz w:val="24"/>
          <w:szCs w:val="24"/>
        </w:rPr>
        <w:t>Koyle</w:t>
      </w:r>
      <w:proofErr w:type="spellEnd"/>
      <w:r w:rsidRPr="00237A77">
        <w:rPr>
          <w:rFonts w:asciiTheme="majorHAnsi" w:hAnsiTheme="majorHAnsi"/>
          <w:sz w:val="24"/>
          <w:szCs w:val="24"/>
        </w:rPr>
        <w:t>, M.A., editors, Surgical Guide to Circumcision, 1</w:t>
      </w:r>
      <w:r w:rsidRPr="00237A77">
        <w:rPr>
          <w:rFonts w:asciiTheme="majorHAnsi" w:hAnsiTheme="majorHAnsi"/>
          <w:sz w:val="24"/>
          <w:szCs w:val="24"/>
          <w:vertAlign w:val="superscript"/>
        </w:rPr>
        <w:t>st</w:t>
      </w:r>
      <w:r w:rsidRPr="00237A77">
        <w:rPr>
          <w:rFonts w:asciiTheme="majorHAnsi" w:hAnsiTheme="majorHAnsi"/>
          <w:sz w:val="24"/>
          <w:szCs w:val="24"/>
        </w:rPr>
        <w:t xml:space="preserve"> edition, Springer-Verlag London Limited, 2012</w:t>
      </w:r>
      <w:r w:rsidR="00C02CFF" w:rsidRPr="00237A77">
        <w:rPr>
          <w:rFonts w:asciiTheme="majorHAnsi" w:hAnsiTheme="majorHAnsi"/>
          <w:sz w:val="24"/>
          <w:szCs w:val="24"/>
        </w:rPr>
        <w:t>.</w:t>
      </w:r>
    </w:p>
    <w:p w:rsidR="008C47B1" w:rsidRPr="00237A77" w:rsidRDefault="008C47B1" w:rsidP="00237A77">
      <w:pPr>
        <w:pStyle w:val="ListParagraph"/>
        <w:tabs>
          <w:tab w:val="left" w:pos="1800"/>
          <w:tab w:val="left" w:pos="2160"/>
        </w:tabs>
        <w:rPr>
          <w:rFonts w:asciiTheme="majorHAnsi" w:hAnsiTheme="majorHAnsi"/>
          <w:sz w:val="24"/>
          <w:szCs w:val="24"/>
        </w:rPr>
      </w:pPr>
    </w:p>
    <w:p w:rsidR="00843E7C" w:rsidRDefault="008C47B1" w:rsidP="00843E7C">
      <w:pPr>
        <w:pStyle w:val="ListParagraph"/>
        <w:numPr>
          <w:ilvl w:val="0"/>
          <w:numId w:val="13"/>
        </w:numPr>
        <w:tabs>
          <w:tab w:val="left" w:pos="1800"/>
          <w:tab w:val="left" w:pos="2160"/>
        </w:tabs>
        <w:rPr>
          <w:rFonts w:asciiTheme="majorHAnsi" w:hAnsiTheme="majorHAnsi"/>
          <w:sz w:val="24"/>
          <w:szCs w:val="24"/>
        </w:rPr>
      </w:pPr>
      <w:r w:rsidRPr="00843E7C">
        <w:rPr>
          <w:rFonts w:asciiTheme="majorHAnsi" w:hAnsiTheme="majorHAnsi"/>
          <w:sz w:val="24"/>
          <w:szCs w:val="24"/>
        </w:rPr>
        <w:t xml:space="preserve">Chalmers, D.J., </w:t>
      </w:r>
      <w:r w:rsidRPr="00843E7C">
        <w:rPr>
          <w:rFonts w:asciiTheme="majorHAnsi" w:hAnsiTheme="majorHAnsi"/>
          <w:b/>
          <w:sz w:val="24"/>
          <w:szCs w:val="24"/>
        </w:rPr>
        <w:t xml:space="preserve">Vemulakonda, V.M., </w:t>
      </w:r>
      <w:r w:rsidRPr="00843E7C">
        <w:rPr>
          <w:rFonts w:asciiTheme="majorHAnsi" w:hAnsiTheme="majorHAnsi"/>
          <w:sz w:val="24"/>
          <w:szCs w:val="24"/>
        </w:rPr>
        <w:t xml:space="preserve"> </w:t>
      </w:r>
      <w:r w:rsidRPr="00843E7C">
        <w:rPr>
          <w:rFonts w:asciiTheme="majorHAnsi" w:hAnsiTheme="majorHAnsi"/>
          <w:i/>
          <w:sz w:val="24"/>
          <w:szCs w:val="24"/>
        </w:rPr>
        <w:t xml:space="preserve">Genital Trauma, </w:t>
      </w:r>
      <w:r w:rsidR="00843E7C" w:rsidRPr="00237A77">
        <w:rPr>
          <w:rFonts w:asciiTheme="majorHAnsi" w:hAnsiTheme="majorHAnsi"/>
          <w:sz w:val="24"/>
          <w:szCs w:val="24"/>
        </w:rPr>
        <w:t xml:space="preserve">in Wilcox D.T., </w:t>
      </w:r>
      <w:proofErr w:type="spellStart"/>
      <w:r w:rsidR="00843E7C" w:rsidRPr="00237A77">
        <w:rPr>
          <w:rFonts w:asciiTheme="majorHAnsi" w:hAnsiTheme="majorHAnsi"/>
          <w:sz w:val="24"/>
          <w:szCs w:val="24"/>
        </w:rPr>
        <w:t>Godbole</w:t>
      </w:r>
      <w:proofErr w:type="spellEnd"/>
      <w:r w:rsidR="00843E7C" w:rsidRPr="00237A77">
        <w:rPr>
          <w:rFonts w:asciiTheme="majorHAnsi" w:hAnsiTheme="majorHAnsi"/>
          <w:sz w:val="24"/>
          <w:szCs w:val="24"/>
        </w:rPr>
        <w:t xml:space="preserve"> P.P., </w:t>
      </w:r>
      <w:proofErr w:type="spellStart"/>
      <w:r w:rsidR="00843E7C" w:rsidRPr="00237A77">
        <w:rPr>
          <w:rFonts w:asciiTheme="majorHAnsi" w:hAnsiTheme="majorHAnsi"/>
          <w:sz w:val="24"/>
          <w:szCs w:val="24"/>
        </w:rPr>
        <w:t>Koyle</w:t>
      </w:r>
      <w:proofErr w:type="spellEnd"/>
      <w:r w:rsidR="00843E7C" w:rsidRPr="00237A77">
        <w:rPr>
          <w:rFonts w:asciiTheme="majorHAnsi" w:hAnsiTheme="majorHAnsi"/>
          <w:sz w:val="24"/>
          <w:szCs w:val="24"/>
        </w:rPr>
        <w:t xml:space="preserve"> M.A., editors,</w:t>
      </w:r>
      <w:r w:rsidR="00843E7C" w:rsidRPr="00237A77">
        <w:rPr>
          <w:rFonts w:asciiTheme="majorHAnsi" w:hAnsiTheme="majorHAnsi"/>
          <w:i/>
          <w:sz w:val="24"/>
          <w:szCs w:val="24"/>
        </w:rPr>
        <w:t xml:space="preserve"> </w:t>
      </w:r>
      <w:r w:rsidR="00843E7C" w:rsidRPr="00237A77">
        <w:rPr>
          <w:rFonts w:asciiTheme="majorHAnsi" w:hAnsiTheme="majorHAnsi"/>
          <w:sz w:val="24"/>
          <w:szCs w:val="24"/>
        </w:rPr>
        <w:t>Pediatric Urology: Surgical Complications and Management, 2</w:t>
      </w:r>
      <w:r w:rsidR="00843E7C" w:rsidRPr="00237A77">
        <w:rPr>
          <w:rFonts w:asciiTheme="majorHAnsi" w:hAnsiTheme="majorHAnsi"/>
          <w:sz w:val="24"/>
          <w:szCs w:val="24"/>
          <w:vertAlign w:val="superscript"/>
        </w:rPr>
        <w:t>nd</w:t>
      </w:r>
      <w:r w:rsidR="00843E7C" w:rsidRPr="00237A77">
        <w:rPr>
          <w:rFonts w:asciiTheme="majorHAnsi" w:hAnsiTheme="majorHAnsi"/>
          <w:sz w:val="24"/>
          <w:szCs w:val="24"/>
        </w:rPr>
        <w:t xml:space="preserve"> edition, Oxford: Blackwell Publishing, 2012.</w:t>
      </w:r>
    </w:p>
    <w:p w:rsidR="007A76A6" w:rsidRPr="00843E7C" w:rsidRDefault="007A76A6" w:rsidP="00843E7C">
      <w:pPr>
        <w:pStyle w:val="ListParagraph"/>
        <w:tabs>
          <w:tab w:val="left" w:pos="1800"/>
          <w:tab w:val="left" w:pos="2160"/>
        </w:tabs>
        <w:rPr>
          <w:rFonts w:asciiTheme="majorHAnsi" w:hAnsiTheme="majorHAnsi"/>
          <w:sz w:val="24"/>
          <w:szCs w:val="24"/>
        </w:rPr>
      </w:pPr>
    </w:p>
    <w:p w:rsidR="007A76A6" w:rsidRDefault="007A76A6" w:rsidP="009F27A1">
      <w:pPr>
        <w:pStyle w:val="ListParagraph"/>
        <w:numPr>
          <w:ilvl w:val="0"/>
          <w:numId w:val="13"/>
        </w:numPr>
        <w:tabs>
          <w:tab w:val="left" w:pos="1800"/>
          <w:tab w:val="left" w:pos="2160"/>
        </w:tabs>
        <w:rPr>
          <w:rFonts w:asciiTheme="majorHAnsi" w:hAnsiTheme="majorHAnsi"/>
          <w:sz w:val="24"/>
          <w:szCs w:val="24"/>
        </w:rPr>
      </w:pPr>
      <w:r>
        <w:rPr>
          <w:rFonts w:asciiTheme="majorHAnsi" w:hAnsiTheme="majorHAnsi"/>
          <w:b/>
          <w:sz w:val="24"/>
          <w:szCs w:val="24"/>
        </w:rPr>
        <w:t>Vemulakonda, V.M.</w:t>
      </w:r>
      <w:proofErr w:type="gramStart"/>
      <w:r>
        <w:rPr>
          <w:rFonts w:asciiTheme="majorHAnsi" w:hAnsiTheme="majorHAnsi"/>
          <w:b/>
          <w:sz w:val="24"/>
          <w:szCs w:val="24"/>
        </w:rPr>
        <w:t xml:space="preserve">, </w:t>
      </w:r>
      <w:r>
        <w:rPr>
          <w:rFonts w:asciiTheme="majorHAnsi" w:hAnsiTheme="majorHAnsi"/>
          <w:sz w:val="24"/>
          <w:szCs w:val="24"/>
        </w:rPr>
        <w:t xml:space="preserve"> Wilcox</w:t>
      </w:r>
      <w:proofErr w:type="gramEnd"/>
      <w:r>
        <w:rPr>
          <w:rFonts w:asciiTheme="majorHAnsi" w:hAnsiTheme="majorHAnsi"/>
          <w:sz w:val="24"/>
          <w:szCs w:val="24"/>
        </w:rPr>
        <w:t xml:space="preserve">, D.T. </w:t>
      </w:r>
      <w:r>
        <w:rPr>
          <w:rFonts w:asciiTheme="majorHAnsi" w:hAnsiTheme="majorHAnsi"/>
          <w:i/>
          <w:sz w:val="24"/>
          <w:szCs w:val="24"/>
        </w:rPr>
        <w:t xml:space="preserve"> Cloacal Exstrophy, </w:t>
      </w:r>
      <w:r>
        <w:rPr>
          <w:rFonts w:asciiTheme="majorHAnsi" w:hAnsiTheme="majorHAnsi"/>
          <w:sz w:val="24"/>
          <w:szCs w:val="24"/>
        </w:rPr>
        <w:t xml:space="preserve">in </w:t>
      </w:r>
      <w:proofErr w:type="spellStart"/>
      <w:r>
        <w:rPr>
          <w:rFonts w:asciiTheme="majorHAnsi" w:hAnsiTheme="majorHAnsi"/>
          <w:sz w:val="24"/>
          <w:szCs w:val="24"/>
        </w:rPr>
        <w:t>Puri</w:t>
      </w:r>
      <w:proofErr w:type="spellEnd"/>
      <w:r>
        <w:rPr>
          <w:rFonts w:asciiTheme="majorHAnsi" w:hAnsiTheme="majorHAnsi"/>
          <w:sz w:val="24"/>
          <w:szCs w:val="24"/>
        </w:rPr>
        <w:t>, P, editor, Pediatric Surgery Atlas Series, 2</w:t>
      </w:r>
      <w:r w:rsidRPr="007A76A6">
        <w:rPr>
          <w:rFonts w:asciiTheme="majorHAnsi" w:hAnsiTheme="majorHAnsi"/>
          <w:sz w:val="24"/>
          <w:szCs w:val="24"/>
          <w:vertAlign w:val="superscript"/>
        </w:rPr>
        <w:t>nd</w:t>
      </w:r>
      <w:r>
        <w:rPr>
          <w:rFonts w:asciiTheme="majorHAnsi" w:hAnsiTheme="majorHAnsi"/>
          <w:sz w:val="24"/>
          <w:szCs w:val="24"/>
        </w:rPr>
        <w:t xml:space="preserve"> edition, Springer Publishing, 2014.</w:t>
      </w:r>
    </w:p>
    <w:p w:rsidR="00843E7C" w:rsidRPr="00843E7C" w:rsidRDefault="00843E7C" w:rsidP="00843E7C">
      <w:pPr>
        <w:pStyle w:val="ListParagraph"/>
        <w:rPr>
          <w:rFonts w:asciiTheme="majorHAnsi" w:hAnsiTheme="majorHAnsi"/>
          <w:sz w:val="24"/>
          <w:szCs w:val="24"/>
        </w:rPr>
      </w:pPr>
    </w:p>
    <w:p w:rsidR="00843E7C" w:rsidRPr="00843E7C" w:rsidRDefault="00843E7C" w:rsidP="00843E7C">
      <w:pPr>
        <w:pStyle w:val="ListParagraph"/>
        <w:numPr>
          <w:ilvl w:val="0"/>
          <w:numId w:val="13"/>
        </w:numPr>
        <w:tabs>
          <w:tab w:val="left" w:pos="1800"/>
          <w:tab w:val="left" w:pos="2160"/>
        </w:tabs>
        <w:rPr>
          <w:rFonts w:asciiTheme="majorHAnsi" w:hAnsiTheme="majorHAnsi"/>
          <w:sz w:val="24"/>
          <w:szCs w:val="24"/>
        </w:rPr>
      </w:pPr>
      <w:r>
        <w:rPr>
          <w:rFonts w:asciiTheme="majorHAnsi" w:hAnsiTheme="majorHAnsi"/>
          <w:sz w:val="24"/>
          <w:szCs w:val="24"/>
        </w:rPr>
        <w:t xml:space="preserve">Caldwell, B.T., </w:t>
      </w:r>
      <w:r w:rsidRPr="00237A77">
        <w:rPr>
          <w:rFonts w:asciiTheme="majorHAnsi" w:hAnsiTheme="majorHAnsi"/>
          <w:sz w:val="24"/>
          <w:szCs w:val="24"/>
        </w:rPr>
        <w:t xml:space="preserve">Chalmers, D.J., </w:t>
      </w:r>
      <w:r w:rsidRPr="00237A77">
        <w:rPr>
          <w:rFonts w:asciiTheme="majorHAnsi" w:hAnsiTheme="majorHAnsi"/>
          <w:b/>
          <w:sz w:val="24"/>
          <w:szCs w:val="24"/>
        </w:rPr>
        <w:t xml:space="preserve">Vemulakonda, V.M., </w:t>
      </w:r>
      <w:r w:rsidRPr="00237A77">
        <w:rPr>
          <w:rFonts w:asciiTheme="majorHAnsi" w:hAnsiTheme="majorHAnsi"/>
          <w:sz w:val="24"/>
          <w:szCs w:val="24"/>
        </w:rPr>
        <w:t xml:space="preserve"> </w:t>
      </w:r>
      <w:r w:rsidRPr="00237A77">
        <w:rPr>
          <w:rFonts w:asciiTheme="majorHAnsi" w:hAnsiTheme="majorHAnsi"/>
          <w:i/>
          <w:sz w:val="24"/>
          <w:szCs w:val="24"/>
        </w:rPr>
        <w:t>Geni</w:t>
      </w:r>
      <w:r>
        <w:rPr>
          <w:rFonts w:asciiTheme="majorHAnsi" w:hAnsiTheme="majorHAnsi"/>
          <w:i/>
          <w:sz w:val="24"/>
          <w:szCs w:val="24"/>
        </w:rPr>
        <w:t>tourinary</w:t>
      </w:r>
      <w:r w:rsidRPr="00237A77">
        <w:rPr>
          <w:rFonts w:asciiTheme="majorHAnsi" w:hAnsiTheme="majorHAnsi"/>
          <w:i/>
          <w:sz w:val="24"/>
          <w:szCs w:val="24"/>
        </w:rPr>
        <w:t xml:space="preserve"> Trauma, </w:t>
      </w:r>
      <w:r w:rsidRPr="00843E7C">
        <w:rPr>
          <w:rFonts w:asciiTheme="majorHAnsi" w:hAnsiTheme="majorHAnsi"/>
          <w:sz w:val="24"/>
          <w:szCs w:val="24"/>
        </w:rPr>
        <w:t xml:space="preserve">in Wilcox D.T., </w:t>
      </w:r>
      <w:proofErr w:type="spellStart"/>
      <w:r w:rsidRPr="00843E7C">
        <w:rPr>
          <w:rFonts w:asciiTheme="majorHAnsi" w:hAnsiTheme="majorHAnsi"/>
          <w:sz w:val="24"/>
          <w:szCs w:val="24"/>
        </w:rPr>
        <w:t>Godbole</w:t>
      </w:r>
      <w:proofErr w:type="spellEnd"/>
      <w:r w:rsidRPr="00843E7C">
        <w:rPr>
          <w:rFonts w:asciiTheme="majorHAnsi" w:hAnsiTheme="majorHAnsi"/>
          <w:sz w:val="24"/>
          <w:szCs w:val="24"/>
        </w:rPr>
        <w:t xml:space="preserve"> P.P., Cooper C., editors,</w:t>
      </w:r>
      <w:r w:rsidRPr="00843E7C">
        <w:rPr>
          <w:rFonts w:asciiTheme="majorHAnsi" w:hAnsiTheme="majorHAnsi"/>
          <w:i/>
          <w:sz w:val="24"/>
          <w:szCs w:val="24"/>
        </w:rPr>
        <w:t xml:space="preserve"> </w:t>
      </w:r>
      <w:r w:rsidRPr="00843E7C">
        <w:rPr>
          <w:rFonts w:asciiTheme="majorHAnsi" w:hAnsiTheme="majorHAnsi"/>
          <w:sz w:val="24"/>
          <w:szCs w:val="24"/>
        </w:rPr>
        <w:t>Pediatric Urology Book</w:t>
      </w:r>
      <w:r>
        <w:rPr>
          <w:rFonts w:asciiTheme="majorHAnsi" w:hAnsiTheme="majorHAnsi"/>
          <w:sz w:val="24"/>
          <w:szCs w:val="24"/>
        </w:rPr>
        <w:t xml:space="preserve">, 2016 </w:t>
      </w:r>
      <w:r w:rsidRPr="00843E7C">
        <w:rPr>
          <w:rFonts w:asciiTheme="majorHAnsi" w:hAnsiTheme="majorHAnsi"/>
          <w:sz w:val="24"/>
          <w:szCs w:val="24"/>
        </w:rPr>
        <w:t>(</w:t>
      </w:r>
      <w:hyperlink r:id="rId5" w:history="1">
        <w:r w:rsidRPr="00843E7C">
          <w:rPr>
            <w:rStyle w:val="Hyperlink"/>
            <w:rFonts w:asciiTheme="majorHAnsi" w:hAnsiTheme="majorHAnsi" w:cs="Segoe UI"/>
            <w:sz w:val="24"/>
            <w:szCs w:val="24"/>
          </w:rPr>
          <w:t>http://www.pediatricurologybook.com</w:t>
        </w:r>
      </w:hyperlink>
      <w:r>
        <w:rPr>
          <w:rFonts w:asciiTheme="majorHAnsi" w:hAnsiTheme="majorHAnsi" w:cs="Segoe UI"/>
          <w:sz w:val="24"/>
          <w:szCs w:val="24"/>
        </w:rPr>
        <w:t>)</w:t>
      </w:r>
      <w:r w:rsidRPr="00843E7C">
        <w:rPr>
          <w:rFonts w:asciiTheme="majorHAnsi" w:hAnsiTheme="majorHAnsi" w:cs="Segoe UI"/>
          <w:sz w:val="24"/>
          <w:szCs w:val="24"/>
        </w:rPr>
        <w:t>.</w:t>
      </w:r>
    </w:p>
    <w:p w:rsidR="00843E7C" w:rsidRPr="00843E7C" w:rsidRDefault="00843E7C" w:rsidP="00843E7C">
      <w:pPr>
        <w:pStyle w:val="ListParagraph"/>
        <w:rPr>
          <w:rFonts w:asciiTheme="majorHAnsi" w:hAnsiTheme="majorHAnsi"/>
          <w:sz w:val="24"/>
          <w:szCs w:val="24"/>
        </w:rPr>
      </w:pPr>
    </w:p>
    <w:p w:rsidR="00843E7C" w:rsidRPr="00FB3D44" w:rsidRDefault="00FB3D44" w:rsidP="00FB3D44">
      <w:pPr>
        <w:pStyle w:val="ListParagraph"/>
        <w:numPr>
          <w:ilvl w:val="0"/>
          <w:numId w:val="13"/>
        </w:numPr>
        <w:tabs>
          <w:tab w:val="left" w:pos="1800"/>
          <w:tab w:val="left" w:pos="2160"/>
        </w:tabs>
        <w:rPr>
          <w:rFonts w:asciiTheme="majorHAnsi" w:hAnsiTheme="majorHAnsi"/>
          <w:sz w:val="24"/>
          <w:szCs w:val="24"/>
        </w:rPr>
      </w:pPr>
      <w:r w:rsidRPr="00FB3D44">
        <w:rPr>
          <w:rFonts w:asciiTheme="majorHAnsi" w:hAnsiTheme="majorHAnsi"/>
          <w:sz w:val="24"/>
          <w:szCs w:val="24"/>
        </w:rPr>
        <w:t>Carrasco, A. Jr,</w:t>
      </w:r>
      <w:r>
        <w:rPr>
          <w:rFonts w:asciiTheme="majorHAnsi" w:hAnsiTheme="majorHAnsi"/>
          <w:b/>
          <w:sz w:val="24"/>
          <w:szCs w:val="24"/>
        </w:rPr>
        <w:t xml:space="preserve"> Vemulakonda, V.M., </w:t>
      </w:r>
      <w:r>
        <w:rPr>
          <w:rFonts w:asciiTheme="majorHAnsi" w:hAnsiTheme="majorHAnsi"/>
          <w:sz w:val="24"/>
          <w:szCs w:val="24"/>
        </w:rPr>
        <w:t xml:space="preserve"> </w:t>
      </w:r>
      <w:r>
        <w:rPr>
          <w:rFonts w:asciiTheme="majorHAnsi" w:hAnsiTheme="majorHAnsi"/>
          <w:i/>
          <w:sz w:val="24"/>
          <w:szCs w:val="24"/>
        </w:rPr>
        <w:t xml:space="preserve">Cloacal Exstrophy, </w:t>
      </w:r>
      <w:r>
        <w:rPr>
          <w:rFonts w:asciiTheme="majorHAnsi" w:hAnsiTheme="majorHAnsi"/>
          <w:sz w:val="24"/>
          <w:szCs w:val="24"/>
        </w:rPr>
        <w:t xml:space="preserve">in </w:t>
      </w:r>
      <w:proofErr w:type="spellStart"/>
      <w:r>
        <w:rPr>
          <w:rFonts w:asciiTheme="majorHAnsi" w:hAnsiTheme="majorHAnsi"/>
          <w:sz w:val="24"/>
          <w:szCs w:val="24"/>
        </w:rPr>
        <w:t>Puri</w:t>
      </w:r>
      <w:proofErr w:type="spellEnd"/>
      <w:r>
        <w:rPr>
          <w:rFonts w:asciiTheme="majorHAnsi" w:hAnsiTheme="majorHAnsi"/>
          <w:sz w:val="24"/>
          <w:szCs w:val="24"/>
        </w:rPr>
        <w:t>, P, editor, Newborn Surgery, 4th edition, Springer Publishing, 2016.</w:t>
      </w:r>
    </w:p>
    <w:p w:rsidR="008C47B1" w:rsidRPr="00237A77" w:rsidRDefault="008C47B1" w:rsidP="00237A77">
      <w:pPr>
        <w:pStyle w:val="ListParagraph"/>
        <w:tabs>
          <w:tab w:val="left" w:pos="1800"/>
          <w:tab w:val="left" w:pos="2160"/>
        </w:tabs>
        <w:rPr>
          <w:rFonts w:asciiTheme="majorHAnsi" w:hAnsiTheme="majorHAnsi"/>
          <w:sz w:val="24"/>
          <w:szCs w:val="24"/>
        </w:rPr>
      </w:pPr>
    </w:p>
    <w:p w:rsidR="00116866" w:rsidRPr="00237A77" w:rsidRDefault="00116866" w:rsidP="00237A77">
      <w:pPr>
        <w:tabs>
          <w:tab w:val="left" w:pos="1800"/>
          <w:tab w:val="left" w:pos="2160"/>
        </w:tabs>
        <w:spacing w:line="276" w:lineRule="auto"/>
        <w:rPr>
          <w:rFonts w:asciiTheme="majorHAnsi" w:hAnsiTheme="majorHAnsi"/>
          <w:b/>
          <w:caps/>
          <w:szCs w:val="24"/>
          <w:u w:val="single"/>
        </w:rPr>
      </w:pPr>
      <w:r w:rsidRPr="00237A77">
        <w:rPr>
          <w:rFonts w:asciiTheme="majorHAnsi" w:hAnsiTheme="majorHAnsi"/>
          <w:b/>
          <w:caps/>
          <w:szCs w:val="24"/>
          <w:u w:val="single"/>
        </w:rPr>
        <w:lastRenderedPageBreak/>
        <w:t>Presentations—International</w:t>
      </w:r>
    </w:p>
    <w:p w:rsidR="00116866" w:rsidRPr="00237A77" w:rsidRDefault="00116866" w:rsidP="00237A77">
      <w:pPr>
        <w:tabs>
          <w:tab w:val="left" w:pos="1800"/>
          <w:tab w:val="left" w:pos="2160"/>
        </w:tabs>
        <w:spacing w:line="276" w:lineRule="auto"/>
        <w:rPr>
          <w:rFonts w:asciiTheme="majorHAnsi" w:hAnsiTheme="majorHAnsi"/>
          <w:b/>
          <w:caps/>
          <w:szCs w:val="24"/>
          <w:u w:val="single"/>
        </w:rPr>
      </w:pPr>
    </w:p>
    <w:p w:rsidR="00116866" w:rsidRDefault="00116866" w:rsidP="009F27A1">
      <w:pPr>
        <w:pStyle w:val="ListParagraph"/>
        <w:numPr>
          <w:ilvl w:val="0"/>
          <w:numId w:val="18"/>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Vemulakonda, V.M., </w:t>
      </w:r>
      <w:r w:rsidRPr="00237A77">
        <w:rPr>
          <w:rFonts w:asciiTheme="majorHAnsi" w:hAnsiTheme="majorHAnsi"/>
          <w:i/>
          <w:sz w:val="24"/>
          <w:szCs w:val="24"/>
        </w:rPr>
        <w:t xml:space="preserve">Pediatric Urology I and II, </w:t>
      </w:r>
      <w:r w:rsidRPr="00237A77">
        <w:rPr>
          <w:rFonts w:asciiTheme="majorHAnsi" w:hAnsiTheme="majorHAnsi"/>
          <w:sz w:val="24"/>
          <w:szCs w:val="24"/>
        </w:rPr>
        <w:t>AUA/CMUN/SMU Scientific Review Course, Mexico City, Mexico, September 2013.</w:t>
      </w:r>
    </w:p>
    <w:p w:rsidR="00FB3D44" w:rsidRDefault="00FB3D44" w:rsidP="00FB3D44">
      <w:pPr>
        <w:pStyle w:val="ListParagraph"/>
        <w:tabs>
          <w:tab w:val="left" w:pos="1800"/>
          <w:tab w:val="left" w:pos="2160"/>
        </w:tabs>
        <w:ind w:left="360"/>
        <w:rPr>
          <w:rFonts w:asciiTheme="majorHAnsi" w:hAnsiTheme="majorHAnsi"/>
          <w:sz w:val="24"/>
          <w:szCs w:val="24"/>
        </w:rPr>
      </w:pPr>
    </w:p>
    <w:p w:rsidR="00FB3D44" w:rsidRDefault="00FB3D44" w:rsidP="00FB3D44">
      <w:pPr>
        <w:pStyle w:val="ListParagraph"/>
        <w:numPr>
          <w:ilvl w:val="0"/>
          <w:numId w:val="18"/>
        </w:numPr>
        <w:tabs>
          <w:tab w:val="left" w:pos="1800"/>
          <w:tab w:val="left" w:pos="2160"/>
        </w:tabs>
        <w:rPr>
          <w:rFonts w:asciiTheme="majorHAnsi" w:hAnsiTheme="majorHAnsi"/>
          <w:sz w:val="24"/>
          <w:szCs w:val="24"/>
        </w:rPr>
      </w:pPr>
      <w:r w:rsidRPr="007936E5">
        <w:rPr>
          <w:rFonts w:asciiTheme="majorHAnsi" w:hAnsiTheme="majorHAnsi"/>
          <w:b/>
          <w:sz w:val="24"/>
          <w:szCs w:val="24"/>
        </w:rPr>
        <w:t>Vemulakonda, V.M</w:t>
      </w:r>
      <w:r>
        <w:rPr>
          <w:rFonts w:asciiTheme="majorHAnsi" w:hAnsiTheme="majorHAnsi"/>
          <w:sz w:val="24"/>
          <w:szCs w:val="24"/>
        </w:rPr>
        <w:t xml:space="preserve">., </w:t>
      </w:r>
      <w:r>
        <w:rPr>
          <w:rFonts w:asciiTheme="majorHAnsi" w:hAnsiTheme="majorHAnsi"/>
          <w:i/>
          <w:sz w:val="24"/>
          <w:szCs w:val="24"/>
        </w:rPr>
        <w:t xml:space="preserve">Laparoscopic </w:t>
      </w:r>
      <w:proofErr w:type="gramStart"/>
      <w:r>
        <w:rPr>
          <w:rFonts w:asciiTheme="majorHAnsi" w:hAnsiTheme="majorHAnsi"/>
          <w:i/>
          <w:sz w:val="24"/>
          <w:szCs w:val="24"/>
        </w:rPr>
        <w:t xml:space="preserve">Instrumentation, </w:t>
      </w:r>
      <w:r>
        <w:rPr>
          <w:rFonts w:asciiTheme="majorHAnsi" w:hAnsiTheme="majorHAnsi"/>
          <w:sz w:val="24"/>
          <w:szCs w:val="24"/>
        </w:rPr>
        <w:t xml:space="preserve"> Pediatric</w:t>
      </w:r>
      <w:proofErr w:type="gramEnd"/>
      <w:r>
        <w:rPr>
          <w:rFonts w:asciiTheme="majorHAnsi" w:hAnsiTheme="majorHAnsi"/>
          <w:sz w:val="24"/>
          <w:szCs w:val="24"/>
        </w:rPr>
        <w:t xml:space="preserve"> Urology Laparoscopic Course, Toronto, Canada, August 2015.</w:t>
      </w:r>
    </w:p>
    <w:p w:rsidR="007936E5" w:rsidRPr="007936E5" w:rsidRDefault="007936E5" w:rsidP="007936E5">
      <w:pPr>
        <w:pStyle w:val="ListParagraph"/>
        <w:rPr>
          <w:rFonts w:asciiTheme="majorHAnsi" w:hAnsiTheme="majorHAnsi"/>
          <w:sz w:val="24"/>
          <w:szCs w:val="24"/>
        </w:rPr>
      </w:pPr>
    </w:p>
    <w:p w:rsidR="007936E5" w:rsidRDefault="007936E5" w:rsidP="007936E5">
      <w:pPr>
        <w:pStyle w:val="ListParagraph"/>
        <w:numPr>
          <w:ilvl w:val="0"/>
          <w:numId w:val="18"/>
        </w:numPr>
        <w:tabs>
          <w:tab w:val="left" w:pos="1800"/>
          <w:tab w:val="left" w:pos="2160"/>
        </w:tabs>
        <w:rPr>
          <w:rFonts w:asciiTheme="majorHAnsi" w:hAnsiTheme="majorHAnsi"/>
          <w:sz w:val="24"/>
          <w:szCs w:val="24"/>
        </w:rPr>
      </w:pPr>
      <w:r w:rsidRPr="00070867">
        <w:rPr>
          <w:rFonts w:asciiTheme="majorHAnsi" w:hAnsiTheme="majorHAnsi"/>
          <w:b/>
          <w:sz w:val="24"/>
          <w:szCs w:val="24"/>
        </w:rPr>
        <w:t>Vemulakonda, V.M.,</w:t>
      </w:r>
      <w:r>
        <w:rPr>
          <w:rFonts w:asciiTheme="majorHAnsi" w:hAnsiTheme="majorHAnsi"/>
          <w:sz w:val="24"/>
          <w:szCs w:val="24"/>
        </w:rPr>
        <w:t xml:space="preserve"> Meyers, M., Behrendt, N., Dannull, K. </w:t>
      </w:r>
      <w:r w:rsidRPr="00070867">
        <w:rPr>
          <w:rFonts w:asciiTheme="majorHAnsi" w:hAnsiTheme="majorHAnsi"/>
          <w:i/>
          <w:sz w:val="24"/>
          <w:szCs w:val="24"/>
        </w:rPr>
        <w:t xml:space="preserve">Association of fetal MRI and US </w:t>
      </w:r>
      <w:r>
        <w:rPr>
          <w:rFonts w:asciiTheme="majorHAnsi" w:hAnsiTheme="majorHAnsi"/>
          <w:i/>
          <w:sz w:val="24"/>
          <w:szCs w:val="24"/>
        </w:rPr>
        <w:t>findings with electrolyte abnormalities in suspected bladder outlet obstruction</w:t>
      </w:r>
      <w:r>
        <w:rPr>
          <w:rFonts w:asciiTheme="majorHAnsi" w:hAnsiTheme="majorHAnsi"/>
          <w:sz w:val="24"/>
          <w:szCs w:val="24"/>
        </w:rPr>
        <w:t xml:space="preserve">, Poster Presentation, European Society for </w:t>
      </w:r>
      <w:proofErr w:type="spellStart"/>
      <w:r>
        <w:rPr>
          <w:rFonts w:asciiTheme="majorHAnsi" w:hAnsiTheme="majorHAnsi"/>
          <w:sz w:val="24"/>
          <w:szCs w:val="24"/>
        </w:rPr>
        <w:t>Paediatric</w:t>
      </w:r>
      <w:proofErr w:type="spellEnd"/>
      <w:r>
        <w:rPr>
          <w:rFonts w:asciiTheme="majorHAnsi" w:hAnsiTheme="majorHAnsi"/>
          <w:sz w:val="24"/>
          <w:szCs w:val="24"/>
        </w:rPr>
        <w:t xml:space="preserve"> Urology, 26</w:t>
      </w:r>
      <w:r w:rsidRPr="00751061">
        <w:rPr>
          <w:rFonts w:asciiTheme="majorHAnsi" w:hAnsiTheme="majorHAnsi"/>
          <w:sz w:val="24"/>
          <w:szCs w:val="24"/>
          <w:vertAlign w:val="superscript"/>
        </w:rPr>
        <w:t>th</w:t>
      </w:r>
      <w:r>
        <w:rPr>
          <w:rFonts w:asciiTheme="majorHAnsi" w:hAnsiTheme="majorHAnsi"/>
          <w:sz w:val="24"/>
          <w:szCs w:val="24"/>
        </w:rPr>
        <w:t xml:space="preserve"> Annual Congress</w:t>
      </w:r>
      <w:r w:rsidRPr="00237A77">
        <w:rPr>
          <w:rFonts w:asciiTheme="majorHAnsi" w:hAnsiTheme="majorHAnsi"/>
          <w:sz w:val="24"/>
          <w:szCs w:val="24"/>
        </w:rPr>
        <w:t>,</w:t>
      </w:r>
      <w:r>
        <w:rPr>
          <w:rFonts w:asciiTheme="majorHAnsi" w:hAnsiTheme="majorHAnsi"/>
          <w:sz w:val="24"/>
          <w:szCs w:val="24"/>
        </w:rPr>
        <w:t xml:space="preserve"> October</w:t>
      </w:r>
      <w:r w:rsidRPr="00237A77">
        <w:rPr>
          <w:rFonts w:asciiTheme="majorHAnsi" w:hAnsiTheme="majorHAnsi"/>
          <w:sz w:val="24"/>
          <w:szCs w:val="24"/>
        </w:rPr>
        <w:t xml:space="preserve"> 201</w:t>
      </w:r>
      <w:r>
        <w:rPr>
          <w:rFonts w:asciiTheme="majorHAnsi" w:hAnsiTheme="majorHAnsi"/>
          <w:sz w:val="24"/>
          <w:szCs w:val="24"/>
        </w:rPr>
        <w:t>5</w:t>
      </w:r>
      <w:r w:rsidRPr="00237A77">
        <w:rPr>
          <w:rFonts w:asciiTheme="majorHAnsi" w:hAnsiTheme="majorHAnsi"/>
          <w:sz w:val="24"/>
          <w:szCs w:val="24"/>
        </w:rPr>
        <w:t>.</w:t>
      </w:r>
    </w:p>
    <w:p w:rsidR="00EE1D6C" w:rsidRPr="00EE1D6C" w:rsidRDefault="00EE1D6C" w:rsidP="00EE1D6C">
      <w:pPr>
        <w:pStyle w:val="ListParagraph"/>
        <w:rPr>
          <w:rFonts w:asciiTheme="majorHAnsi" w:hAnsiTheme="majorHAnsi"/>
          <w:sz w:val="24"/>
          <w:szCs w:val="24"/>
        </w:rPr>
      </w:pPr>
    </w:p>
    <w:p w:rsidR="00EE1D6C" w:rsidRDefault="00EE1D6C" w:rsidP="00EE1D6C">
      <w:pPr>
        <w:pStyle w:val="ListParagraph"/>
        <w:numPr>
          <w:ilvl w:val="0"/>
          <w:numId w:val="18"/>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Vemulakonda, V.M., </w:t>
      </w:r>
      <w:r w:rsidRPr="00237A77">
        <w:rPr>
          <w:rFonts w:asciiTheme="majorHAnsi" w:hAnsiTheme="majorHAnsi"/>
          <w:i/>
          <w:sz w:val="24"/>
          <w:szCs w:val="24"/>
        </w:rPr>
        <w:t xml:space="preserve">Pediatric Urology I and II, </w:t>
      </w:r>
      <w:r w:rsidRPr="00237A77">
        <w:rPr>
          <w:rFonts w:asciiTheme="majorHAnsi" w:hAnsiTheme="majorHAnsi"/>
          <w:sz w:val="24"/>
          <w:szCs w:val="24"/>
        </w:rPr>
        <w:t xml:space="preserve">AUA/CMUN/SMU Scientific Review Course, Mexico City, Mexico, </w:t>
      </w:r>
      <w:r>
        <w:rPr>
          <w:rFonts w:asciiTheme="majorHAnsi" w:hAnsiTheme="majorHAnsi"/>
          <w:sz w:val="24"/>
          <w:szCs w:val="24"/>
        </w:rPr>
        <w:t>August</w:t>
      </w:r>
      <w:r w:rsidRPr="00237A77">
        <w:rPr>
          <w:rFonts w:asciiTheme="majorHAnsi" w:hAnsiTheme="majorHAnsi"/>
          <w:sz w:val="24"/>
          <w:szCs w:val="24"/>
        </w:rPr>
        <w:t xml:space="preserve"> 201</w:t>
      </w:r>
      <w:r>
        <w:rPr>
          <w:rFonts w:asciiTheme="majorHAnsi" w:hAnsiTheme="majorHAnsi"/>
          <w:sz w:val="24"/>
          <w:szCs w:val="24"/>
        </w:rPr>
        <w:t>7</w:t>
      </w:r>
      <w:r w:rsidRPr="00237A77">
        <w:rPr>
          <w:rFonts w:asciiTheme="majorHAnsi" w:hAnsiTheme="majorHAnsi"/>
          <w:sz w:val="24"/>
          <w:szCs w:val="24"/>
        </w:rPr>
        <w:t>.</w:t>
      </w:r>
    </w:p>
    <w:p w:rsidR="00EE1D6C" w:rsidRPr="007936E5" w:rsidRDefault="00EE1D6C" w:rsidP="00EE1D6C">
      <w:pPr>
        <w:pStyle w:val="ListParagraph"/>
        <w:tabs>
          <w:tab w:val="left" w:pos="1800"/>
          <w:tab w:val="left" w:pos="2160"/>
        </w:tabs>
        <w:ind w:left="360"/>
        <w:rPr>
          <w:rFonts w:asciiTheme="majorHAnsi" w:hAnsiTheme="majorHAnsi"/>
          <w:sz w:val="24"/>
          <w:szCs w:val="24"/>
        </w:rPr>
      </w:pPr>
    </w:p>
    <w:p w:rsidR="00116866" w:rsidRPr="00237A77" w:rsidRDefault="00116866" w:rsidP="00237A77">
      <w:pPr>
        <w:pStyle w:val="ListParagraph"/>
        <w:tabs>
          <w:tab w:val="left" w:pos="1800"/>
          <w:tab w:val="left" w:pos="2160"/>
        </w:tabs>
        <w:rPr>
          <w:rFonts w:asciiTheme="majorHAnsi" w:hAnsiTheme="majorHAnsi"/>
          <w:sz w:val="24"/>
          <w:szCs w:val="24"/>
        </w:rPr>
      </w:pPr>
    </w:p>
    <w:p w:rsidR="0026432F" w:rsidRPr="00237A77" w:rsidRDefault="0026432F" w:rsidP="00237A77">
      <w:pPr>
        <w:tabs>
          <w:tab w:val="left" w:pos="1800"/>
          <w:tab w:val="left" w:pos="2160"/>
        </w:tabs>
        <w:spacing w:line="276" w:lineRule="auto"/>
        <w:rPr>
          <w:rFonts w:asciiTheme="majorHAnsi" w:hAnsiTheme="majorHAnsi"/>
          <w:b/>
          <w:caps/>
          <w:szCs w:val="24"/>
          <w:u w:val="single"/>
        </w:rPr>
      </w:pPr>
      <w:r w:rsidRPr="00237A77">
        <w:rPr>
          <w:rFonts w:asciiTheme="majorHAnsi" w:hAnsiTheme="majorHAnsi"/>
          <w:b/>
          <w:caps/>
          <w:szCs w:val="24"/>
          <w:u w:val="single"/>
        </w:rPr>
        <w:t>Presentations</w:t>
      </w:r>
      <w:r w:rsidR="00C02CFF" w:rsidRPr="00237A77">
        <w:rPr>
          <w:rFonts w:asciiTheme="majorHAnsi" w:hAnsiTheme="majorHAnsi"/>
          <w:b/>
          <w:caps/>
          <w:szCs w:val="24"/>
          <w:u w:val="single"/>
        </w:rPr>
        <w:t>—</w:t>
      </w:r>
      <w:r w:rsidR="007262BC" w:rsidRPr="00237A77">
        <w:rPr>
          <w:rFonts w:asciiTheme="majorHAnsi" w:hAnsiTheme="majorHAnsi"/>
          <w:b/>
          <w:caps/>
          <w:szCs w:val="24"/>
          <w:u w:val="single"/>
        </w:rPr>
        <w:t>National</w:t>
      </w:r>
      <w:r w:rsidR="00C02CFF" w:rsidRPr="00237A77">
        <w:rPr>
          <w:rFonts w:asciiTheme="majorHAnsi" w:hAnsiTheme="majorHAnsi"/>
          <w:b/>
          <w:caps/>
          <w:szCs w:val="24"/>
          <w:u w:val="single"/>
        </w:rPr>
        <w:t xml:space="preserve"> (Peer Reviewed)</w:t>
      </w:r>
    </w:p>
    <w:p w:rsidR="00F17D5C" w:rsidRPr="00237A77" w:rsidRDefault="00F17D5C"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sz w:val="24"/>
          <w:szCs w:val="24"/>
        </w:rPr>
        <w:t xml:space="preserve">Ritchey, M.L., </w:t>
      </w:r>
      <w:r w:rsidRPr="00237A77">
        <w:rPr>
          <w:rFonts w:asciiTheme="majorHAnsi" w:hAnsiTheme="majorHAnsi"/>
          <w:b/>
          <w:sz w:val="24"/>
          <w:szCs w:val="24"/>
        </w:rPr>
        <w:t>Vemulakonda, V.M</w:t>
      </w:r>
      <w:r w:rsidRPr="00237A77">
        <w:rPr>
          <w:rFonts w:asciiTheme="majorHAnsi" w:hAnsiTheme="majorHAnsi"/>
          <w:sz w:val="24"/>
          <w:szCs w:val="24"/>
        </w:rPr>
        <w:t xml:space="preserve">., Austin, P.F., </w:t>
      </w:r>
      <w:r w:rsidRPr="00237A77">
        <w:rPr>
          <w:rFonts w:asciiTheme="majorHAnsi" w:hAnsiTheme="majorHAnsi"/>
          <w:i/>
          <w:sz w:val="24"/>
          <w:szCs w:val="24"/>
        </w:rPr>
        <w:t xml:space="preserve">Management of Phimosis/Trapped Penis Following Newborn Circumcision, </w:t>
      </w:r>
      <w:r w:rsidRPr="00237A77">
        <w:rPr>
          <w:rFonts w:asciiTheme="majorHAnsi" w:hAnsiTheme="majorHAnsi"/>
          <w:sz w:val="24"/>
          <w:szCs w:val="24"/>
        </w:rPr>
        <w:t xml:space="preserve">Poster Presentation, European Society for </w:t>
      </w:r>
      <w:proofErr w:type="spellStart"/>
      <w:r w:rsidRPr="00237A77">
        <w:rPr>
          <w:rFonts w:asciiTheme="majorHAnsi" w:hAnsiTheme="majorHAnsi"/>
          <w:sz w:val="24"/>
          <w:szCs w:val="24"/>
        </w:rPr>
        <w:t>Paediatric</w:t>
      </w:r>
      <w:proofErr w:type="spellEnd"/>
      <w:r w:rsidRPr="00237A77">
        <w:rPr>
          <w:rFonts w:asciiTheme="majorHAnsi" w:hAnsiTheme="majorHAnsi"/>
          <w:sz w:val="24"/>
          <w:szCs w:val="24"/>
        </w:rPr>
        <w:t xml:space="preserve"> Urology Joint Meeting, June 2000.</w:t>
      </w:r>
    </w:p>
    <w:p w:rsidR="00F17D5C" w:rsidRPr="00237A77" w:rsidRDefault="00F17D5C"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sz w:val="24"/>
          <w:szCs w:val="24"/>
        </w:rPr>
        <w:t xml:space="preserve">Smith, C.P., </w:t>
      </w:r>
      <w:r w:rsidRPr="00237A77">
        <w:rPr>
          <w:rFonts w:asciiTheme="majorHAnsi" w:hAnsiTheme="majorHAnsi"/>
          <w:b/>
          <w:sz w:val="24"/>
          <w:szCs w:val="24"/>
        </w:rPr>
        <w:t>Vemulakonda, V.M</w:t>
      </w:r>
      <w:r w:rsidRPr="00237A77">
        <w:rPr>
          <w:rFonts w:asciiTheme="majorHAnsi" w:hAnsiTheme="majorHAnsi"/>
          <w:sz w:val="24"/>
          <w:szCs w:val="24"/>
        </w:rPr>
        <w:t xml:space="preserve">., </w:t>
      </w:r>
      <w:proofErr w:type="spellStart"/>
      <w:r w:rsidRPr="00237A77">
        <w:rPr>
          <w:rFonts w:asciiTheme="majorHAnsi" w:hAnsiTheme="majorHAnsi"/>
          <w:sz w:val="24"/>
          <w:szCs w:val="24"/>
        </w:rPr>
        <w:t>Radziszewski</w:t>
      </w:r>
      <w:proofErr w:type="spellEnd"/>
      <w:r w:rsidRPr="00237A77">
        <w:rPr>
          <w:rFonts w:asciiTheme="majorHAnsi" w:hAnsiTheme="majorHAnsi"/>
          <w:sz w:val="24"/>
          <w:szCs w:val="24"/>
        </w:rPr>
        <w:t xml:space="preserve">, P., Majewski, M., Borkowski, A., Boone, T.B., Chancellor, M.B., </w:t>
      </w:r>
      <w:r w:rsidRPr="00237A77">
        <w:rPr>
          <w:rFonts w:asciiTheme="majorHAnsi" w:hAnsiTheme="majorHAnsi"/>
          <w:i/>
          <w:sz w:val="24"/>
          <w:szCs w:val="24"/>
        </w:rPr>
        <w:t xml:space="preserve">Botulinum Toxin A Improves Voiding and Pain Indices in Patients With Interstitial Cystitis: A Case </w:t>
      </w:r>
      <w:proofErr w:type="gramStart"/>
      <w:r w:rsidRPr="00237A77">
        <w:rPr>
          <w:rFonts w:asciiTheme="majorHAnsi" w:hAnsiTheme="majorHAnsi"/>
          <w:i/>
          <w:sz w:val="24"/>
          <w:szCs w:val="24"/>
        </w:rPr>
        <w:t>Series</w:t>
      </w:r>
      <w:r w:rsidRPr="00237A77">
        <w:rPr>
          <w:rFonts w:asciiTheme="majorHAnsi" w:hAnsiTheme="majorHAnsi"/>
          <w:sz w:val="24"/>
          <w:szCs w:val="24"/>
        </w:rPr>
        <w:t>,  Poster</w:t>
      </w:r>
      <w:proofErr w:type="gramEnd"/>
      <w:r w:rsidRPr="00237A77">
        <w:rPr>
          <w:rFonts w:asciiTheme="majorHAnsi" w:hAnsiTheme="majorHAnsi"/>
          <w:sz w:val="24"/>
          <w:szCs w:val="24"/>
        </w:rPr>
        <w:t xml:space="preserve"> Presentation, NIH/NIDDK Interstitial Cystitis Meeting, October 2003.</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sz w:val="24"/>
          <w:szCs w:val="24"/>
        </w:rPr>
        <w:t xml:space="preserve">Smith, C.P., </w:t>
      </w:r>
      <w:r w:rsidRPr="00237A77">
        <w:rPr>
          <w:rFonts w:asciiTheme="majorHAnsi" w:hAnsiTheme="majorHAnsi"/>
          <w:b/>
          <w:sz w:val="24"/>
          <w:szCs w:val="24"/>
        </w:rPr>
        <w:t>Vemulakonda, V.M</w:t>
      </w:r>
      <w:r w:rsidRPr="00237A77">
        <w:rPr>
          <w:rFonts w:asciiTheme="majorHAnsi" w:hAnsiTheme="majorHAnsi"/>
          <w:sz w:val="24"/>
          <w:szCs w:val="24"/>
        </w:rPr>
        <w:t xml:space="preserve">., Kiss, S., Boone, T.B., </w:t>
      </w:r>
      <w:proofErr w:type="spellStart"/>
      <w:r w:rsidRPr="00237A77">
        <w:rPr>
          <w:rFonts w:asciiTheme="majorHAnsi" w:hAnsiTheme="majorHAnsi"/>
          <w:sz w:val="24"/>
          <w:szCs w:val="24"/>
        </w:rPr>
        <w:t>Somogyi</w:t>
      </w:r>
      <w:proofErr w:type="spellEnd"/>
      <w:r w:rsidRPr="00237A77">
        <w:rPr>
          <w:rFonts w:asciiTheme="majorHAnsi" w:hAnsiTheme="majorHAnsi"/>
          <w:sz w:val="24"/>
          <w:szCs w:val="24"/>
        </w:rPr>
        <w:t xml:space="preserve">, G.T., </w:t>
      </w:r>
      <w:r w:rsidRPr="00237A77">
        <w:rPr>
          <w:rFonts w:asciiTheme="majorHAnsi" w:hAnsiTheme="majorHAnsi"/>
          <w:i/>
          <w:sz w:val="24"/>
          <w:szCs w:val="24"/>
        </w:rPr>
        <w:t>Botulinum Toxin Inhibits the Afferent Response in Conditions of Bladder Irritation</w:t>
      </w:r>
      <w:r w:rsidRPr="00237A77">
        <w:rPr>
          <w:rFonts w:asciiTheme="majorHAnsi" w:hAnsiTheme="majorHAnsi"/>
          <w:sz w:val="24"/>
          <w:szCs w:val="24"/>
        </w:rPr>
        <w:t>, Poster Presentation, NIH/NIDDK Interstitial Cystitis Meeting, October 2003.</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Cisek, L.J., Gonzales, E.T., Roth, D.R., Jones, E.A., </w:t>
      </w:r>
      <w:r w:rsidRPr="00237A77">
        <w:rPr>
          <w:rFonts w:asciiTheme="majorHAnsi" w:hAnsiTheme="majorHAnsi"/>
          <w:i/>
          <w:sz w:val="24"/>
          <w:szCs w:val="24"/>
        </w:rPr>
        <w:t>Does Axial Skeletal Anatomy Predict Resolution of Vesicoureteral Reflux in Infants?</w:t>
      </w:r>
      <w:r w:rsidRPr="00237A77">
        <w:rPr>
          <w:rFonts w:asciiTheme="majorHAnsi" w:hAnsiTheme="majorHAnsi"/>
          <w:sz w:val="24"/>
          <w:szCs w:val="24"/>
        </w:rPr>
        <w:t xml:space="preserve"> Moderated Poster Presentation, American Association of Pediatrics, Section on Urology, National Conference and Exhibition, November 2003.</w:t>
      </w:r>
    </w:p>
    <w:p w:rsidR="00AB0381" w:rsidRPr="00237A77" w:rsidRDefault="00AB0381" w:rsidP="00AB0381">
      <w:pPr>
        <w:pStyle w:val="ListParagraph"/>
        <w:tabs>
          <w:tab w:val="left" w:pos="1800"/>
          <w:tab w:val="left" w:pos="2160"/>
        </w:tabs>
        <w:ind w:left="450"/>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proofErr w:type="spellStart"/>
      <w:r w:rsidRPr="00237A77">
        <w:rPr>
          <w:rFonts w:asciiTheme="majorHAnsi" w:hAnsiTheme="majorHAnsi"/>
          <w:sz w:val="24"/>
          <w:szCs w:val="24"/>
        </w:rPr>
        <w:t>Khera</w:t>
      </w:r>
      <w:proofErr w:type="spellEnd"/>
      <w:r w:rsidRPr="00237A77">
        <w:rPr>
          <w:rFonts w:asciiTheme="majorHAnsi" w:hAnsiTheme="majorHAnsi"/>
          <w:sz w:val="24"/>
          <w:szCs w:val="24"/>
        </w:rPr>
        <w:t xml:space="preserve">, M., </w:t>
      </w:r>
      <w:proofErr w:type="spellStart"/>
      <w:r w:rsidRPr="00237A77">
        <w:rPr>
          <w:rFonts w:asciiTheme="majorHAnsi" w:hAnsiTheme="majorHAnsi"/>
          <w:sz w:val="24"/>
          <w:szCs w:val="24"/>
        </w:rPr>
        <w:t>Somogyi</w:t>
      </w:r>
      <w:proofErr w:type="spellEnd"/>
      <w:r w:rsidRPr="00237A77">
        <w:rPr>
          <w:rFonts w:asciiTheme="majorHAnsi" w:hAnsiTheme="majorHAnsi"/>
          <w:sz w:val="24"/>
          <w:szCs w:val="24"/>
        </w:rPr>
        <w:t xml:space="preserve">, G.T., Salas, N., </w:t>
      </w:r>
      <w:r w:rsidRPr="00237A77">
        <w:rPr>
          <w:rFonts w:asciiTheme="majorHAnsi" w:hAnsiTheme="majorHAnsi"/>
          <w:b/>
          <w:sz w:val="24"/>
          <w:szCs w:val="24"/>
        </w:rPr>
        <w:t>Vemulakonda, V.M</w:t>
      </w:r>
      <w:r w:rsidRPr="00237A77">
        <w:rPr>
          <w:rFonts w:asciiTheme="majorHAnsi" w:hAnsiTheme="majorHAnsi"/>
          <w:sz w:val="24"/>
          <w:szCs w:val="24"/>
        </w:rPr>
        <w:t xml:space="preserve">., Evans, J.L., Kiss, S., Smith, C.P., Boone, T.B., </w:t>
      </w:r>
      <w:r w:rsidRPr="00237A77">
        <w:rPr>
          <w:rFonts w:asciiTheme="majorHAnsi" w:hAnsiTheme="majorHAnsi"/>
          <w:i/>
          <w:sz w:val="24"/>
          <w:szCs w:val="24"/>
        </w:rPr>
        <w:t xml:space="preserve">Effects of Botulinum Toxin with Protamine on Bladder </w:t>
      </w:r>
      <w:r w:rsidRPr="00237A77">
        <w:rPr>
          <w:rFonts w:asciiTheme="majorHAnsi" w:hAnsiTheme="majorHAnsi"/>
          <w:i/>
          <w:sz w:val="24"/>
          <w:szCs w:val="24"/>
        </w:rPr>
        <w:lastRenderedPageBreak/>
        <w:t xml:space="preserve">Contractility After Spinal Cord </w:t>
      </w:r>
      <w:proofErr w:type="gramStart"/>
      <w:r w:rsidRPr="00237A77">
        <w:rPr>
          <w:rFonts w:asciiTheme="majorHAnsi" w:hAnsiTheme="majorHAnsi"/>
          <w:i/>
          <w:sz w:val="24"/>
          <w:szCs w:val="24"/>
        </w:rPr>
        <w:t>Injury</w:t>
      </w:r>
      <w:r w:rsidRPr="00237A77">
        <w:rPr>
          <w:rFonts w:asciiTheme="majorHAnsi" w:hAnsiTheme="majorHAnsi"/>
          <w:sz w:val="24"/>
          <w:szCs w:val="24"/>
        </w:rPr>
        <w:t>,  Poster</w:t>
      </w:r>
      <w:proofErr w:type="gramEnd"/>
      <w:r w:rsidRPr="00237A77">
        <w:rPr>
          <w:rFonts w:asciiTheme="majorHAnsi" w:hAnsiTheme="majorHAnsi"/>
          <w:sz w:val="24"/>
          <w:szCs w:val="24"/>
        </w:rPr>
        <w:t xml:space="preserve"> Presentation, American Urologic Association, Annual Meeting, May 2004.</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proofErr w:type="spellStart"/>
      <w:r w:rsidRPr="00237A77">
        <w:rPr>
          <w:rFonts w:asciiTheme="majorHAnsi" w:hAnsiTheme="majorHAnsi"/>
          <w:sz w:val="24"/>
          <w:szCs w:val="24"/>
        </w:rPr>
        <w:t>Khera</w:t>
      </w:r>
      <w:proofErr w:type="spellEnd"/>
      <w:r w:rsidRPr="00237A77">
        <w:rPr>
          <w:rFonts w:asciiTheme="majorHAnsi" w:hAnsiTheme="majorHAnsi"/>
          <w:sz w:val="24"/>
          <w:szCs w:val="24"/>
        </w:rPr>
        <w:t xml:space="preserve">, M., Smith, C.P., Evans, J.L., </w:t>
      </w:r>
      <w:r w:rsidRPr="00237A77">
        <w:rPr>
          <w:rFonts w:asciiTheme="majorHAnsi" w:hAnsiTheme="majorHAnsi"/>
          <w:b/>
          <w:sz w:val="24"/>
          <w:szCs w:val="24"/>
        </w:rPr>
        <w:t>Vemulakonda, V.M</w:t>
      </w:r>
      <w:r w:rsidRPr="00237A77">
        <w:rPr>
          <w:rFonts w:asciiTheme="majorHAnsi" w:hAnsiTheme="majorHAnsi"/>
          <w:sz w:val="24"/>
          <w:szCs w:val="24"/>
        </w:rPr>
        <w:t xml:space="preserve">., Kiss, S., Boone, T.B., </w:t>
      </w:r>
      <w:proofErr w:type="spellStart"/>
      <w:r w:rsidRPr="00237A77">
        <w:rPr>
          <w:rFonts w:asciiTheme="majorHAnsi" w:hAnsiTheme="majorHAnsi"/>
          <w:sz w:val="24"/>
          <w:szCs w:val="24"/>
        </w:rPr>
        <w:t>Somogyi</w:t>
      </w:r>
      <w:proofErr w:type="spellEnd"/>
      <w:r w:rsidRPr="00237A77">
        <w:rPr>
          <w:rFonts w:asciiTheme="majorHAnsi" w:hAnsiTheme="majorHAnsi"/>
          <w:sz w:val="24"/>
          <w:szCs w:val="24"/>
        </w:rPr>
        <w:t xml:space="preserve">, G.T., </w:t>
      </w:r>
      <w:r w:rsidRPr="00237A77">
        <w:rPr>
          <w:rFonts w:asciiTheme="majorHAnsi" w:hAnsiTheme="majorHAnsi"/>
          <w:i/>
          <w:sz w:val="24"/>
          <w:szCs w:val="24"/>
        </w:rPr>
        <w:t>Upregulation of Muscarinic and Alpha-7 Nicotinic Receptors in Bladder Smooth Muscle After Spinal Cord Injury</w:t>
      </w:r>
      <w:r w:rsidRPr="00237A77">
        <w:rPr>
          <w:rFonts w:asciiTheme="majorHAnsi" w:hAnsiTheme="majorHAnsi"/>
          <w:sz w:val="24"/>
          <w:szCs w:val="24"/>
        </w:rPr>
        <w:t>,  Poster Presentation, American Urologic Association, Annual Meeting, May 2004.</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Smith, C.P., Kiss, S., </w:t>
      </w:r>
      <w:proofErr w:type="spellStart"/>
      <w:r w:rsidRPr="00237A77">
        <w:rPr>
          <w:rFonts w:asciiTheme="majorHAnsi" w:hAnsiTheme="majorHAnsi"/>
          <w:sz w:val="24"/>
          <w:szCs w:val="24"/>
        </w:rPr>
        <w:t>Khera</w:t>
      </w:r>
      <w:proofErr w:type="spellEnd"/>
      <w:r w:rsidRPr="00237A77">
        <w:rPr>
          <w:rFonts w:asciiTheme="majorHAnsi" w:hAnsiTheme="majorHAnsi"/>
          <w:sz w:val="24"/>
          <w:szCs w:val="24"/>
        </w:rPr>
        <w:t xml:space="preserve">, M., Evans, J.L., Boone, T.B., </w:t>
      </w:r>
      <w:proofErr w:type="spellStart"/>
      <w:r w:rsidRPr="00237A77">
        <w:rPr>
          <w:rFonts w:asciiTheme="majorHAnsi" w:hAnsiTheme="majorHAnsi"/>
          <w:sz w:val="24"/>
          <w:szCs w:val="24"/>
        </w:rPr>
        <w:t>Somogyi</w:t>
      </w:r>
      <w:proofErr w:type="spellEnd"/>
      <w:r w:rsidRPr="00237A77">
        <w:rPr>
          <w:rFonts w:asciiTheme="majorHAnsi" w:hAnsiTheme="majorHAnsi"/>
          <w:sz w:val="24"/>
          <w:szCs w:val="24"/>
        </w:rPr>
        <w:t xml:space="preserve">, G.T., </w:t>
      </w:r>
      <w:r w:rsidRPr="00237A77">
        <w:rPr>
          <w:rFonts w:asciiTheme="majorHAnsi" w:hAnsiTheme="majorHAnsi"/>
          <w:i/>
          <w:sz w:val="24"/>
          <w:szCs w:val="24"/>
        </w:rPr>
        <w:t>Botulinum Toxin A Inhibits Mechanoreceptor-Mediated Urothelial Release of ATP in Conditions of Bladder Inflammation</w:t>
      </w:r>
      <w:r w:rsidRPr="00237A77">
        <w:rPr>
          <w:rFonts w:asciiTheme="majorHAnsi" w:hAnsiTheme="majorHAnsi"/>
          <w:sz w:val="24"/>
          <w:szCs w:val="24"/>
        </w:rPr>
        <w:t>,  Poster Presentation, American Urologic Association, Annual Meeting, May 2004.</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proofErr w:type="spellStart"/>
      <w:r w:rsidRPr="00237A77">
        <w:rPr>
          <w:rFonts w:asciiTheme="majorHAnsi" w:hAnsiTheme="majorHAnsi"/>
          <w:sz w:val="24"/>
          <w:szCs w:val="24"/>
        </w:rPr>
        <w:t>Somogyi</w:t>
      </w:r>
      <w:proofErr w:type="spellEnd"/>
      <w:r w:rsidRPr="00237A77">
        <w:rPr>
          <w:rFonts w:asciiTheme="majorHAnsi" w:hAnsiTheme="majorHAnsi"/>
          <w:sz w:val="24"/>
          <w:szCs w:val="24"/>
        </w:rPr>
        <w:t xml:space="preserve">, G.T., Kiss, S., Evans, J.L., </w:t>
      </w:r>
      <w:proofErr w:type="spellStart"/>
      <w:r w:rsidRPr="00237A77">
        <w:rPr>
          <w:rFonts w:asciiTheme="majorHAnsi" w:hAnsiTheme="majorHAnsi"/>
          <w:sz w:val="24"/>
          <w:szCs w:val="24"/>
        </w:rPr>
        <w:t>Khera</w:t>
      </w:r>
      <w:proofErr w:type="spellEnd"/>
      <w:r w:rsidRPr="00237A77">
        <w:rPr>
          <w:rFonts w:asciiTheme="majorHAnsi" w:hAnsiTheme="majorHAnsi"/>
          <w:sz w:val="24"/>
          <w:szCs w:val="24"/>
        </w:rPr>
        <w:t xml:space="preserve">, M., Boone, T.B., Smith, C.P., </w:t>
      </w:r>
      <w:proofErr w:type="spellStart"/>
      <w:r w:rsidRPr="00237A77">
        <w:rPr>
          <w:rFonts w:asciiTheme="majorHAnsi" w:hAnsiTheme="majorHAnsi"/>
          <w:i/>
          <w:sz w:val="24"/>
          <w:szCs w:val="24"/>
        </w:rPr>
        <w:t>Intravesical</w:t>
      </w:r>
      <w:proofErr w:type="spellEnd"/>
      <w:r w:rsidRPr="00237A77">
        <w:rPr>
          <w:rFonts w:asciiTheme="majorHAnsi" w:hAnsiTheme="majorHAnsi"/>
          <w:i/>
          <w:sz w:val="24"/>
          <w:szCs w:val="24"/>
        </w:rPr>
        <w:t xml:space="preserve"> Botulinum Toxin A Inhibits the Afferent Response in the Chronically Inflamed Bladder</w:t>
      </w:r>
      <w:r w:rsidRPr="00237A77">
        <w:rPr>
          <w:rFonts w:asciiTheme="majorHAnsi" w:hAnsiTheme="majorHAnsi"/>
          <w:sz w:val="24"/>
          <w:szCs w:val="24"/>
        </w:rPr>
        <w:t>, Poster Presentation, American Urologic Association, Annual Meeting, May 2004.</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proofErr w:type="spellStart"/>
      <w:r w:rsidRPr="00237A77">
        <w:rPr>
          <w:rFonts w:asciiTheme="majorHAnsi" w:hAnsiTheme="majorHAnsi"/>
          <w:sz w:val="24"/>
          <w:szCs w:val="24"/>
        </w:rPr>
        <w:t>Lendvay</w:t>
      </w:r>
      <w:proofErr w:type="spellEnd"/>
      <w:r w:rsidRPr="00237A77">
        <w:rPr>
          <w:rFonts w:asciiTheme="majorHAnsi" w:hAnsiTheme="majorHAnsi"/>
          <w:sz w:val="24"/>
          <w:szCs w:val="24"/>
        </w:rPr>
        <w:t xml:space="preserve">, T.L., </w:t>
      </w:r>
      <w:r w:rsidRPr="00237A77">
        <w:rPr>
          <w:rFonts w:asciiTheme="majorHAnsi" w:hAnsiTheme="majorHAnsi"/>
          <w:b/>
          <w:sz w:val="24"/>
          <w:szCs w:val="24"/>
        </w:rPr>
        <w:t>Vemulakonda, V.M</w:t>
      </w:r>
      <w:r w:rsidRPr="00237A77">
        <w:rPr>
          <w:rFonts w:asciiTheme="majorHAnsi" w:hAnsiTheme="majorHAnsi"/>
          <w:sz w:val="24"/>
          <w:szCs w:val="24"/>
        </w:rPr>
        <w:t xml:space="preserve">., </w:t>
      </w:r>
      <w:r w:rsidRPr="00237A77">
        <w:rPr>
          <w:rFonts w:asciiTheme="majorHAnsi" w:hAnsiTheme="majorHAnsi"/>
          <w:i/>
          <w:sz w:val="24"/>
          <w:szCs w:val="24"/>
        </w:rPr>
        <w:t xml:space="preserve">Trends in Surgical Management of </w:t>
      </w:r>
      <w:proofErr w:type="gramStart"/>
      <w:r w:rsidRPr="00237A77">
        <w:rPr>
          <w:rFonts w:asciiTheme="majorHAnsi" w:hAnsiTheme="majorHAnsi"/>
          <w:i/>
          <w:sz w:val="24"/>
          <w:szCs w:val="24"/>
        </w:rPr>
        <w:t>Congenital  UPJ</w:t>
      </w:r>
      <w:proofErr w:type="gramEnd"/>
      <w:r w:rsidRPr="00237A77">
        <w:rPr>
          <w:rFonts w:asciiTheme="majorHAnsi" w:hAnsiTheme="majorHAnsi"/>
          <w:i/>
          <w:sz w:val="24"/>
          <w:szCs w:val="24"/>
        </w:rPr>
        <w:t xml:space="preserve"> Obstruction, </w:t>
      </w:r>
      <w:r w:rsidRPr="00237A77">
        <w:rPr>
          <w:rFonts w:asciiTheme="majorHAnsi" w:hAnsiTheme="majorHAnsi"/>
          <w:sz w:val="24"/>
          <w:szCs w:val="24"/>
        </w:rPr>
        <w:t xml:space="preserve"> Podium Presentation, American Association of Pediatric Urologists, Annual Meeting, January 2007.</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Campbell,  J.B., </w:t>
      </w:r>
      <w:proofErr w:type="spellStart"/>
      <w:r w:rsidRPr="00237A77">
        <w:rPr>
          <w:rFonts w:asciiTheme="majorHAnsi" w:hAnsiTheme="majorHAnsi"/>
          <w:sz w:val="24"/>
          <w:szCs w:val="24"/>
        </w:rPr>
        <w:t>Lendvay</w:t>
      </w:r>
      <w:proofErr w:type="spellEnd"/>
      <w:r w:rsidRPr="00237A77">
        <w:rPr>
          <w:rFonts w:asciiTheme="majorHAnsi" w:hAnsiTheme="majorHAnsi"/>
          <w:sz w:val="24"/>
          <w:szCs w:val="24"/>
        </w:rPr>
        <w:t xml:space="preserve">, T.S., Risk, M.C., Kirsch, A.J., Cheng, E.Y., Cisek, L.J., </w:t>
      </w:r>
      <w:proofErr w:type="spellStart"/>
      <w:r w:rsidRPr="00237A77">
        <w:rPr>
          <w:rFonts w:asciiTheme="majorHAnsi" w:hAnsiTheme="majorHAnsi"/>
          <w:sz w:val="24"/>
          <w:szCs w:val="24"/>
        </w:rPr>
        <w:t>Koyle</w:t>
      </w:r>
      <w:proofErr w:type="spellEnd"/>
      <w:r w:rsidRPr="00237A77">
        <w:rPr>
          <w:rFonts w:asciiTheme="majorHAnsi" w:hAnsiTheme="majorHAnsi"/>
          <w:sz w:val="24"/>
          <w:szCs w:val="24"/>
        </w:rPr>
        <w:t xml:space="preserve">, M.A., </w:t>
      </w:r>
      <w:r w:rsidRPr="00237A77">
        <w:rPr>
          <w:rFonts w:asciiTheme="majorHAnsi" w:hAnsiTheme="majorHAnsi"/>
          <w:i/>
          <w:sz w:val="24"/>
          <w:szCs w:val="24"/>
        </w:rPr>
        <w:t>Endoscopic Treatment of Symptomatic  Refluxing Renal Transplant Ureteroneocystostomies in Children,</w:t>
      </w:r>
      <w:r w:rsidRPr="00237A77">
        <w:rPr>
          <w:rFonts w:asciiTheme="majorHAnsi" w:hAnsiTheme="majorHAnsi"/>
          <w:sz w:val="24"/>
          <w:szCs w:val="24"/>
        </w:rPr>
        <w:t xml:space="preserve"> Moderated Poster Presentation, American Urologic Association, Annual Meeting, May 2007.</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Grady, R.W., Cowan, C.A., Joyner, B.D., </w:t>
      </w:r>
      <w:proofErr w:type="spellStart"/>
      <w:r w:rsidRPr="00237A77">
        <w:rPr>
          <w:rFonts w:asciiTheme="majorHAnsi" w:hAnsiTheme="majorHAnsi"/>
          <w:sz w:val="24"/>
          <w:szCs w:val="24"/>
        </w:rPr>
        <w:t>Lendvay</w:t>
      </w:r>
      <w:proofErr w:type="spellEnd"/>
      <w:r w:rsidRPr="00237A77">
        <w:rPr>
          <w:rFonts w:asciiTheme="majorHAnsi" w:hAnsiTheme="majorHAnsi"/>
          <w:sz w:val="24"/>
          <w:szCs w:val="24"/>
        </w:rPr>
        <w:t xml:space="preserve">, T.S., </w:t>
      </w:r>
      <w:r w:rsidRPr="00237A77">
        <w:rPr>
          <w:rFonts w:asciiTheme="majorHAnsi" w:hAnsiTheme="majorHAnsi"/>
          <w:i/>
          <w:sz w:val="24"/>
          <w:szCs w:val="24"/>
        </w:rPr>
        <w:t xml:space="preserve">Trends in Surgical Management of Congenital Ureteropelvic Junction Obstruction, </w:t>
      </w:r>
      <w:r w:rsidRPr="00237A77">
        <w:rPr>
          <w:rFonts w:asciiTheme="majorHAnsi" w:hAnsiTheme="majorHAnsi"/>
          <w:sz w:val="24"/>
          <w:szCs w:val="24"/>
        </w:rPr>
        <w:t>Podium Presentation, American Academy of Pediatrics, Section of Urology, Annual Meeting, October 2007.</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McLaughlin, J.F., Walker, W.O., Cardenas, D., </w:t>
      </w:r>
      <w:proofErr w:type="spellStart"/>
      <w:r w:rsidRPr="00237A77">
        <w:rPr>
          <w:rFonts w:asciiTheme="majorHAnsi" w:hAnsiTheme="majorHAnsi"/>
          <w:sz w:val="24"/>
          <w:szCs w:val="24"/>
        </w:rPr>
        <w:t>Topolski</w:t>
      </w:r>
      <w:proofErr w:type="spellEnd"/>
      <w:r w:rsidRPr="00237A77">
        <w:rPr>
          <w:rFonts w:asciiTheme="majorHAnsi" w:hAnsiTheme="majorHAnsi"/>
          <w:sz w:val="24"/>
          <w:szCs w:val="24"/>
        </w:rPr>
        <w:t xml:space="preserve">, T. </w:t>
      </w:r>
      <w:r w:rsidRPr="00237A77">
        <w:rPr>
          <w:rFonts w:asciiTheme="majorHAnsi" w:hAnsiTheme="majorHAnsi"/>
          <w:i/>
          <w:sz w:val="24"/>
          <w:szCs w:val="24"/>
        </w:rPr>
        <w:t xml:space="preserve">Young Adults with Spina Bifida: Does A Specialized Outpatient Program Make a Difference in Functional Status and Quality of </w:t>
      </w:r>
      <w:proofErr w:type="gramStart"/>
      <w:r w:rsidRPr="00237A77">
        <w:rPr>
          <w:rFonts w:asciiTheme="majorHAnsi" w:hAnsiTheme="majorHAnsi"/>
          <w:i/>
          <w:sz w:val="24"/>
          <w:szCs w:val="24"/>
        </w:rPr>
        <w:t>Life?,</w:t>
      </w:r>
      <w:proofErr w:type="gramEnd"/>
      <w:r w:rsidRPr="00237A77">
        <w:rPr>
          <w:rFonts w:asciiTheme="majorHAnsi" w:hAnsiTheme="majorHAnsi"/>
          <w:i/>
          <w:sz w:val="24"/>
          <w:szCs w:val="24"/>
        </w:rPr>
        <w:t xml:space="preserve"> </w:t>
      </w:r>
      <w:r w:rsidRPr="00237A77">
        <w:rPr>
          <w:rFonts w:asciiTheme="majorHAnsi" w:hAnsiTheme="majorHAnsi"/>
          <w:sz w:val="24"/>
          <w:szCs w:val="24"/>
        </w:rPr>
        <w:t xml:space="preserve">Podium Presentation, Society for Research into Hydrocephalus and Spina Bifida, Annual Meeting, June 2008. </w:t>
      </w:r>
    </w:p>
    <w:p w:rsidR="00DE2FE0" w:rsidRPr="00237A77" w:rsidRDefault="00DE2FE0" w:rsidP="00DE2FE0">
      <w:pPr>
        <w:pStyle w:val="ListParagraph"/>
        <w:tabs>
          <w:tab w:val="left" w:pos="1800"/>
          <w:tab w:val="left" w:pos="2160"/>
        </w:tabs>
        <w:rPr>
          <w:rFonts w:asciiTheme="majorHAnsi" w:hAnsiTheme="majorHAnsi"/>
          <w:sz w:val="24"/>
          <w:szCs w:val="24"/>
        </w:rPr>
      </w:pPr>
    </w:p>
    <w:p w:rsidR="00F17D5C"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Walker, W.O., Grady, R.W., </w:t>
      </w:r>
      <w:proofErr w:type="spellStart"/>
      <w:r w:rsidRPr="00237A77">
        <w:rPr>
          <w:rFonts w:asciiTheme="majorHAnsi" w:hAnsiTheme="majorHAnsi"/>
          <w:sz w:val="24"/>
          <w:szCs w:val="24"/>
        </w:rPr>
        <w:t>Topolski</w:t>
      </w:r>
      <w:proofErr w:type="spellEnd"/>
      <w:r w:rsidRPr="00237A77">
        <w:rPr>
          <w:rFonts w:asciiTheme="majorHAnsi" w:hAnsiTheme="majorHAnsi"/>
          <w:sz w:val="24"/>
          <w:szCs w:val="24"/>
        </w:rPr>
        <w:t xml:space="preserve">, T.D. </w:t>
      </w:r>
      <w:r w:rsidRPr="00237A77">
        <w:rPr>
          <w:rFonts w:asciiTheme="majorHAnsi" w:hAnsiTheme="majorHAnsi"/>
          <w:i/>
          <w:sz w:val="24"/>
          <w:szCs w:val="24"/>
        </w:rPr>
        <w:t xml:space="preserve">The Association between Employment and Quality of Life in Adolescents and Young Adults with </w:t>
      </w:r>
      <w:r w:rsidRPr="00237A77">
        <w:rPr>
          <w:rFonts w:asciiTheme="majorHAnsi" w:hAnsiTheme="majorHAnsi"/>
          <w:i/>
          <w:sz w:val="24"/>
          <w:szCs w:val="24"/>
        </w:rPr>
        <w:lastRenderedPageBreak/>
        <w:t xml:space="preserve">Spina Bifida, </w:t>
      </w:r>
      <w:r w:rsidRPr="00237A77">
        <w:rPr>
          <w:rFonts w:asciiTheme="majorHAnsi" w:hAnsiTheme="majorHAnsi"/>
          <w:sz w:val="24"/>
          <w:szCs w:val="24"/>
        </w:rPr>
        <w:t xml:space="preserve">Podium Presentation, American Academy of Pediatrics Section on Urology, Annual Meeting, October 2008. </w:t>
      </w:r>
    </w:p>
    <w:p w:rsidR="007A76A6" w:rsidRPr="00237A77" w:rsidRDefault="007A76A6" w:rsidP="007A76A6">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Walker, W.O., </w:t>
      </w:r>
      <w:proofErr w:type="spellStart"/>
      <w:r w:rsidRPr="00237A77">
        <w:rPr>
          <w:rFonts w:asciiTheme="majorHAnsi" w:hAnsiTheme="majorHAnsi"/>
          <w:sz w:val="24"/>
          <w:szCs w:val="24"/>
        </w:rPr>
        <w:t>Topolski</w:t>
      </w:r>
      <w:proofErr w:type="spellEnd"/>
      <w:r w:rsidRPr="00237A77">
        <w:rPr>
          <w:rFonts w:asciiTheme="majorHAnsi" w:hAnsiTheme="majorHAnsi"/>
          <w:sz w:val="24"/>
          <w:szCs w:val="24"/>
        </w:rPr>
        <w:t xml:space="preserve">, T.D., Grady, R.W. </w:t>
      </w:r>
      <w:r w:rsidRPr="00237A77">
        <w:rPr>
          <w:rFonts w:asciiTheme="majorHAnsi" w:hAnsiTheme="majorHAnsi"/>
          <w:i/>
          <w:sz w:val="24"/>
          <w:szCs w:val="24"/>
        </w:rPr>
        <w:t xml:space="preserve">The Effect of Continence on Quality of Life and Perceived Health Status in Adolescents and Young Adults with Spina Bifida, </w:t>
      </w:r>
      <w:r w:rsidRPr="00237A77">
        <w:rPr>
          <w:rFonts w:asciiTheme="majorHAnsi" w:hAnsiTheme="majorHAnsi"/>
          <w:sz w:val="24"/>
          <w:szCs w:val="24"/>
        </w:rPr>
        <w:t>Podium Presentation, American Academy of Pediatrics Section on Urology, Annual Meeting, October 2008.</w:t>
      </w:r>
    </w:p>
    <w:p w:rsidR="00C02CFF" w:rsidRPr="00237A77" w:rsidRDefault="00C02CFF" w:rsidP="00237A77">
      <w:pPr>
        <w:pStyle w:val="ListParagraph"/>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sz w:val="24"/>
          <w:szCs w:val="24"/>
        </w:rPr>
        <w:t xml:space="preserve">Pohlman, G., Staulcup S., Masterson R., </w:t>
      </w:r>
      <w:r w:rsidRPr="00237A77">
        <w:rPr>
          <w:rFonts w:asciiTheme="majorHAnsi" w:hAnsiTheme="majorHAnsi"/>
          <w:b/>
          <w:sz w:val="24"/>
          <w:szCs w:val="24"/>
        </w:rPr>
        <w:t xml:space="preserve">Vemulakonda, V.M. </w:t>
      </w:r>
      <w:r w:rsidRPr="00237A77">
        <w:rPr>
          <w:rFonts w:asciiTheme="majorHAnsi" w:hAnsiTheme="majorHAnsi"/>
          <w:i/>
          <w:sz w:val="24"/>
          <w:szCs w:val="24"/>
        </w:rPr>
        <w:t>Contributing Factors for Cancellations of Outpatient Pediatric Urology Procedures,</w:t>
      </w:r>
      <w:r w:rsidRPr="00237A77">
        <w:rPr>
          <w:rFonts w:asciiTheme="majorHAnsi" w:hAnsiTheme="majorHAnsi"/>
          <w:sz w:val="24"/>
          <w:szCs w:val="24"/>
        </w:rPr>
        <w:t xml:space="preserve"> Podium Presentation, American Academy of Pediatrics Section on Urology, Annual Meeting, October 2011.</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Wilcox D.T., Libby A.M. </w:t>
      </w:r>
      <w:r w:rsidRPr="00237A77">
        <w:rPr>
          <w:rFonts w:asciiTheme="majorHAnsi" w:hAnsiTheme="majorHAnsi"/>
          <w:i/>
          <w:sz w:val="24"/>
          <w:szCs w:val="24"/>
        </w:rPr>
        <w:t xml:space="preserve">Trends in Use of Antibiotic Prophylaxis in Children with Vesicoureteral Reflux, </w:t>
      </w:r>
      <w:r w:rsidRPr="00237A77">
        <w:rPr>
          <w:rFonts w:asciiTheme="majorHAnsi" w:hAnsiTheme="majorHAnsi"/>
          <w:sz w:val="24"/>
          <w:szCs w:val="24"/>
        </w:rPr>
        <w:t>Podium Presentation, American Academy of Pediatrics Section on Urology, Annual Meeting, October 2012.</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Chiang G., Corbett S.T. </w:t>
      </w:r>
      <w:r w:rsidRPr="00237A77">
        <w:rPr>
          <w:rFonts w:asciiTheme="majorHAnsi" w:hAnsiTheme="majorHAnsi"/>
          <w:i/>
          <w:sz w:val="24"/>
          <w:szCs w:val="24"/>
        </w:rPr>
        <w:t xml:space="preserve">Variability in Initial Urologic Evaluation of Infants with Congenital Hydronephrosis: A Multi-Center EPIC Database Study, </w:t>
      </w:r>
      <w:r w:rsidRPr="00237A77">
        <w:rPr>
          <w:rFonts w:asciiTheme="majorHAnsi" w:hAnsiTheme="majorHAnsi"/>
          <w:sz w:val="24"/>
          <w:szCs w:val="24"/>
        </w:rPr>
        <w:t>Podium Presentation, American Academy of Pediatrics Section on Urology, Annual Meeting</w:t>
      </w:r>
      <w:r w:rsidRPr="00237A77">
        <w:rPr>
          <w:rFonts w:asciiTheme="majorHAnsi" w:hAnsiTheme="majorHAnsi"/>
          <w:i/>
          <w:sz w:val="24"/>
          <w:szCs w:val="24"/>
        </w:rPr>
        <w:t xml:space="preserve">, </w:t>
      </w:r>
      <w:r w:rsidRPr="00237A77">
        <w:rPr>
          <w:rFonts w:asciiTheme="majorHAnsi" w:hAnsiTheme="majorHAnsi"/>
          <w:sz w:val="24"/>
          <w:szCs w:val="24"/>
        </w:rPr>
        <w:t>October 2012.</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Vemulakonda, V.M., </w:t>
      </w:r>
      <w:r w:rsidRPr="00237A77">
        <w:rPr>
          <w:rFonts w:asciiTheme="majorHAnsi" w:hAnsiTheme="majorHAnsi"/>
          <w:sz w:val="24"/>
          <w:szCs w:val="24"/>
        </w:rPr>
        <w:t xml:space="preserve">Staulcup S.J., Torok, M.R., Hou A.H., Campbell J.B., Wilcox D.T. </w:t>
      </w:r>
      <w:r w:rsidRPr="00237A77">
        <w:rPr>
          <w:rFonts w:asciiTheme="majorHAnsi" w:hAnsiTheme="majorHAnsi"/>
          <w:i/>
          <w:sz w:val="24"/>
          <w:szCs w:val="24"/>
        </w:rPr>
        <w:t xml:space="preserve">Inter-Rater Reliability of Ultrasound Interpretation in Infants with Congenital Hydronephrosis, </w:t>
      </w:r>
      <w:r w:rsidRPr="00237A77">
        <w:rPr>
          <w:rFonts w:asciiTheme="majorHAnsi" w:hAnsiTheme="majorHAnsi"/>
          <w:sz w:val="24"/>
          <w:szCs w:val="24"/>
        </w:rPr>
        <w:t>Podium Presentation, American Academy of Pediatrics Section on Urology, Annual Meeting</w:t>
      </w:r>
      <w:r w:rsidRPr="00237A77">
        <w:rPr>
          <w:rFonts w:asciiTheme="majorHAnsi" w:hAnsiTheme="majorHAnsi"/>
          <w:i/>
          <w:sz w:val="24"/>
          <w:szCs w:val="24"/>
        </w:rPr>
        <w:t xml:space="preserve">, </w:t>
      </w:r>
      <w:r w:rsidRPr="00237A77">
        <w:rPr>
          <w:rFonts w:asciiTheme="majorHAnsi" w:hAnsiTheme="majorHAnsi"/>
          <w:sz w:val="24"/>
          <w:szCs w:val="24"/>
        </w:rPr>
        <w:t>October 2012.</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Pr="00237A77" w:rsidRDefault="00F17D5C"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Vemulakonda, V.M., </w:t>
      </w:r>
      <w:r w:rsidRPr="00237A77">
        <w:rPr>
          <w:rFonts w:asciiTheme="majorHAnsi" w:hAnsiTheme="majorHAnsi"/>
          <w:sz w:val="24"/>
          <w:szCs w:val="24"/>
        </w:rPr>
        <w:t xml:space="preserve"> Wilcox D.T., Kahn M.G. </w:t>
      </w:r>
      <w:r w:rsidRPr="00237A77">
        <w:rPr>
          <w:rFonts w:asciiTheme="majorHAnsi" w:hAnsiTheme="majorHAnsi"/>
          <w:i/>
          <w:sz w:val="24"/>
          <w:szCs w:val="24"/>
        </w:rPr>
        <w:t xml:space="preserve">Feasibility of Integrating Research Data Collection into Routine Clinical Practice Using the Epic Electronic Medical Record, </w:t>
      </w:r>
      <w:r w:rsidRPr="00237A77">
        <w:rPr>
          <w:rFonts w:asciiTheme="majorHAnsi" w:hAnsiTheme="majorHAnsi"/>
          <w:sz w:val="24"/>
          <w:szCs w:val="24"/>
        </w:rPr>
        <w:t>Podium Presentation, American Academy of Pediatrics Section on Urology, Annual Meeting, October 2012.</w:t>
      </w:r>
    </w:p>
    <w:p w:rsidR="00C02CFF" w:rsidRPr="00237A77" w:rsidRDefault="00C02CFF" w:rsidP="00237A77">
      <w:pPr>
        <w:pStyle w:val="ListParagraph"/>
        <w:tabs>
          <w:tab w:val="left" w:pos="1800"/>
          <w:tab w:val="left" w:pos="2160"/>
        </w:tabs>
        <w:rPr>
          <w:rFonts w:asciiTheme="majorHAnsi" w:hAnsiTheme="majorHAnsi"/>
          <w:sz w:val="24"/>
          <w:szCs w:val="24"/>
        </w:rPr>
      </w:pPr>
    </w:p>
    <w:p w:rsidR="00F17D5C" w:rsidRDefault="00C02CFF"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Vemulakonda, V.M., </w:t>
      </w:r>
      <w:r w:rsidRPr="00237A77">
        <w:rPr>
          <w:rFonts w:asciiTheme="majorHAnsi" w:hAnsiTheme="majorHAnsi"/>
          <w:sz w:val="24"/>
          <w:szCs w:val="24"/>
        </w:rPr>
        <w:t xml:space="preserve"> Wilcox D.T., Kahn M.G. </w:t>
      </w:r>
      <w:r w:rsidRPr="00237A77">
        <w:rPr>
          <w:rFonts w:asciiTheme="majorHAnsi" w:hAnsiTheme="majorHAnsi"/>
          <w:i/>
          <w:sz w:val="24"/>
          <w:szCs w:val="24"/>
        </w:rPr>
        <w:t xml:space="preserve">Feasibility of Integrating Research Data Collection into Routine Clinical Practice Using the Epic Electronic Medical Record, </w:t>
      </w:r>
      <w:r w:rsidRPr="00237A77">
        <w:rPr>
          <w:rFonts w:asciiTheme="majorHAnsi" w:hAnsiTheme="majorHAnsi"/>
          <w:sz w:val="24"/>
          <w:szCs w:val="24"/>
        </w:rPr>
        <w:t>Podium Presentation, American Academy of Pediatrics Section on Urology, Annual Meeting, October 2012.</w:t>
      </w:r>
    </w:p>
    <w:p w:rsidR="00DE2FE0" w:rsidRPr="00237A77" w:rsidRDefault="00DE2FE0" w:rsidP="00DE2FE0">
      <w:pPr>
        <w:pStyle w:val="ListParagraph"/>
        <w:tabs>
          <w:tab w:val="left" w:pos="1800"/>
          <w:tab w:val="left" w:pos="2160"/>
        </w:tabs>
        <w:rPr>
          <w:rFonts w:asciiTheme="majorHAnsi" w:hAnsiTheme="majorHAnsi"/>
          <w:sz w:val="24"/>
          <w:szCs w:val="24"/>
        </w:rPr>
      </w:pPr>
    </w:p>
    <w:p w:rsidR="00C02CFF" w:rsidRDefault="00C02CFF"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Vemulakonda, V.M., </w:t>
      </w:r>
      <w:r w:rsidRPr="00237A77">
        <w:rPr>
          <w:rFonts w:asciiTheme="majorHAnsi" w:hAnsiTheme="majorHAnsi"/>
          <w:sz w:val="24"/>
          <w:szCs w:val="24"/>
        </w:rPr>
        <w:t xml:space="preserve">Chalmers, D.J., Wilcox, D.T., Libby, A.M. </w:t>
      </w:r>
      <w:r w:rsidRPr="00237A77">
        <w:rPr>
          <w:rFonts w:asciiTheme="majorHAnsi" w:hAnsiTheme="majorHAnsi"/>
          <w:i/>
          <w:sz w:val="24"/>
          <w:szCs w:val="24"/>
        </w:rPr>
        <w:t xml:space="preserve"> Association between Surgery and Antibiotic Prophylaxis in Children with Vesicoureteral </w:t>
      </w:r>
      <w:r w:rsidRPr="00237A77">
        <w:rPr>
          <w:rFonts w:asciiTheme="majorHAnsi" w:hAnsiTheme="majorHAnsi"/>
          <w:i/>
          <w:sz w:val="24"/>
          <w:szCs w:val="24"/>
        </w:rPr>
        <w:lastRenderedPageBreak/>
        <w:t>Reflux,</w:t>
      </w:r>
      <w:r w:rsidRPr="00237A77">
        <w:rPr>
          <w:rFonts w:asciiTheme="majorHAnsi" w:hAnsiTheme="majorHAnsi"/>
          <w:sz w:val="24"/>
          <w:szCs w:val="24"/>
        </w:rPr>
        <w:t xml:space="preserve"> Moderated Poster Presentation, American Urologic Association, Annual Meeting, May 2013.</w:t>
      </w:r>
    </w:p>
    <w:p w:rsidR="00070867" w:rsidRPr="00070867" w:rsidRDefault="00070867" w:rsidP="00070867">
      <w:pPr>
        <w:pStyle w:val="ListParagraph"/>
        <w:rPr>
          <w:rFonts w:asciiTheme="majorHAnsi" w:hAnsiTheme="majorHAnsi"/>
          <w:sz w:val="24"/>
          <w:szCs w:val="24"/>
        </w:rPr>
      </w:pPr>
    </w:p>
    <w:p w:rsidR="00070867" w:rsidRDefault="00070867" w:rsidP="00070867">
      <w:pPr>
        <w:pStyle w:val="ListParagraph"/>
        <w:numPr>
          <w:ilvl w:val="0"/>
          <w:numId w:val="14"/>
        </w:numPr>
        <w:tabs>
          <w:tab w:val="left" w:pos="1800"/>
          <w:tab w:val="left" w:pos="2160"/>
        </w:tabs>
        <w:rPr>
          <w:rFonts w:asciiTheme="majorHAnsi" w:hAnsiTheme="majorHAnsi"/>
          <w:sz w:val="24"/>
          <w:szCs w:val="24"/>
        </w:rPr>
      </w:pPr>
      <w:r w:rsidRPr="00070867">
        <w:rPr>
          <w:rFonts w:asciiTheme="majorHAnsi" w:hAnsiTheme="majorHAnsi"/>
          <w:b/>
          <w:sz w:val="24"/>
          <w:szCs w:val="24"/>
        </w:rPr>
        <w:t>Vemulakonda, V.M.,</w:t>
      </w:r>
      <w:r>
        <w:rPr>
          <w:rFonts w:asciiTheme="majorHAnsi" w:hAnsiTheme="majorHAnsi"/>
          <w:sz w:val="24"/>
          <w:szCs w:val="24"/>
        </w:rPr>
        <w:t xml:space="preserve"> Meyers, M., Behrendt, N., Dannull, K. </w:t>
      </w:r>
      <w:r w:rsidRPr="00070867">
        <w:rPr>
          <w:rFonts w:asciiTheme="majorHAnsi" w:hAnsiTheme="majorHAnsi"/>
          <w:i/>
          <w:sz w:val="24"/>
          <w:szCs w:val="24"/>
        </w:rPr>
        <w:t>Association of fetal MRI and US amniotic fluid level assessments with prenatal treatment</w:t>
      </w:r>
      <w:r>
        <w:rPr>
          <w:rFonts w:asciiTheme="majorHAnsi" w:hAnsiTheme="majorHAnsi"/>
          <w:sz w:val="24"/>
          <w:szCs w:val="24"/>
        </w:rPr>
        <w:t xml:space="preserve">, Podium Presentation, </w:t>
      </w:r>
      <w:r w:rsidRPr="00237A77">
        <w:rPr>
          <w:rFonts w:asciiTheme="majorHAnsi" w:hAnsiTheme="majorHAnsi"/>
          <w:sz w:val="24"/>
          <w:szCs w:val="24"/>
        </w:rPr>
        <w:t>American Urologic Association, Annual Meeting, May 201</w:t>
      </w:r>
      <w:r>
        <w:rPr>
          <w:rFonts w:asciiTheme="majorHAnsi" w:hAnsiTheme="majorHAnsi"/>
          <w:sz w:val="24"/>
          <w:szCs w:val="24"/>
        </w:rPr>
        <w:t>5</w:t>
      </w:r>
      <w:r w:rsidRPr="00237A77">
        <w:rPr>
          <w:rFonts w:asciiTheme="majorHAnsi" w:hAnsiTheme="majorHAnsi"/>
          <w:sz w:val="24"/>
          <w:szCs w:val="24"/>
        </w:rPr>
        <w:t>.</w:t>
      </w:r>
    </w:p>
    <w:p w:rsidR="00070867" w:rsidRDefault="00070867" w:rsidP="00070867">
      <w:pPr>
        <w:pStyle w:val="ListParagraph"/>
        <w:tabs>
          <w:tab w:val="left" w:pos="1800"/>
          <w:tab w:val="left" w:pos="2160"/>
        </w:tabs>
        <w:rPr>
          <w:rFonts w:asciiTheme="majorHAnsi" w:hAnsiTheme="majorHAnsi"/>
          <w:sz w:val="24"/>
          <w:szCs w:val="24"/>
        </w:rPr>
      </w:pPr>
    </w:p>
    <w:p w:rsidR="00070867" w:rsidRDefault="00070867" w:rsidP="009F27A1">
      <w:pPr>
        <w:pStyle w:val="ListParagraph"/>
        <w:numPr>
          <w:ilvl w:val="0"/>
          <w:numId w:val="14"/>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Vemulakonda, V.M., </w:t>
      </w:r>
      <w:r>
        <w:rPr>
          <w:rFonts w:asciiTheme="majorHAnsi" w:hAnsiTheme="majorHAnsi"/>
          <w:sz w:val="24"/>
          <w:szCs w:val="24"/>
        </w:rPr>
        <w:t>Payan, M.L.</w:t>
      </w:r>
      <w:proofErr w:type="gramStart"/>
      <w:r>
        <w:rPr>
          <w:rFonts w:asciiTheme="majorHAnsi" w:hAnsiTheme="majorHAnsi"/>
          <w:sz w:val="24"/>
          <w:szCs w:val="24"/>
        </w:rPr>
        <w:t xml:space="preserve">, </w:t>
      </w:r>
      <w:r w:rsidRPr="00237A77">
        <w:rPr>
          <w:rFonts w:asciiTheme="majorHAnsi" w:hAnsiTheme="majorHAnsi"/>
          <w:sz w:val="24"/>
          <w:szCs w:val="24"/>
        </w:rPr>
        <w:t xml:space="preserve"> Wilcox</w:t>
      </w:r>
      <w:proofErr w:type="gramEnd"/>
      <w:r w:rsidRPr="00237A77">
        <w:rPr>
          <w:rFonts w:asciiTheme="majorHAnsi" w:hAnsiTheme="majorHAnsi"/>
          <w:sz w:val="24"/>
          <w:szCs w:val="24"/>
        </w:rPr>
        <w:t>, D.T.,</w:t>
      </w:r>
      <w:r>
        <w:rPr>
          <w:rFonts w:asciiTheme="majorHAnsi" w:hAnsiTheme="majorHAnsi"/>
          <w:sz w:val="24"/>
          <w:szCs w:val="24"/>
        </w:rPr>
        <w:t xml:space="preserve"> </w:t>
      </w:r>
      <w:r w:rsidRPr="00070867">
        <w:rPr>
          <w:rFonts w:asciiTheme="majorHAnsi" w:hAnsiTheme="majorHAnsi"/>
          <w:i/>
          <w:sz w:val="24"/>
          <w:szCs w:val="24"/>
        </w:rPr>
        <w:t xml:space="preserve">Role of screening VCUG to evaluate for posterior urethral valves in infant males with bilateral hydronephrosis. </w:t>
      </w:r>
      <w:r>
        <w:rPr>
          <w:rFonts w:asciiTheme="majorHAnsi" w:hAnsiTheme="majorHAnsi"/>
          <w:sz w:val="24"/>
          <w:szCs w:val="24"/>
        </w:rPr>
        <w:t xml:space="preserve">Podium Presentation, </w:t>
      </w:r>
      <w:r w:rsidRPr="00237A77">
        <w:rPr>
          <w:rFonts w:asciiTheme="majorHAnsi" w:hAnsiTheme="majorHAnsi"/>
          <w:sz w:val="24"/>
          <w:szCs w:val="24"/>
        </w:rPr>
        <w:t>American Urologic Association, Annual Meeting, May 201</w:t>
      </w:r>
      <w:r>
        <w:rPr>
          <w:rFonts w:asciiTheme="majorHAnsi" w:hAnsiTheme="majorHAnsi"/>
          <w:sz w:val="24"/>
          <w:szCs w:val="24"/>
        </w:rPr>
        <w:t>5</w:t>
      </w:r>
      <w:r w:rsidRPr="00237A77">
        <w:rPr>
          <w:rFonts w:asciiTheme="majorHAnsi" w:hAnsiTheme="majorHAnsi"/>
          <w:sz w:val="24"/>
          <w:szCs w:val="24"/>
        </w:rPr>
        <w:t>.</w:t>
      </w:r>
    </w:p>
    <w:p w:rsidR="00EE35DD" w:rsidRPr="00EE35DD" w:rsidRDefault="00EE35DD" w:rsidP="00EE35DD">
      <w:pPr>
        <w:pStyle w:val="ListParagraph"/>
        <w:rPr>
          <w:rFonts w:asciiTheme="majorHAnsi" w:hAnsiTheme="majorHAnsi"/>
          <w:sz w:val="24"/>
          <w:szCs w:val="24"/>
        </w:rPr>
      </w:pPr>
    </w:p>
    <w:p w:rsidR="00EE35DD" w:rsidRDefault="00EE35DD" w:rsidP="009F27A1">
      <w:pPr>
        <w:pStyle w:val="ListParagraph"/>
        <w:numPr>
          <w:ilvl w:val="0"/>
          <w:numId w:val="14"/>
        </w:numPr>
        <w:tabs>
          <w:tab w:val="left" w:pos="1800"/>
          <w:tab w:val="left" w:pos="2160"/>
        </w:tabs>
        <w:rPr>
          <w:rFonts w:asciiTheme="majorHAnsi" w:hAnsiTheme="majorHAnsi"/>
          <w:sz w:val="24"/>
          <w:szCs w:val="24"/>
        </w:rPr>
      </w:pPr>
      <w:r>
        <w:rPr>
          <w:rFonts w:asciiTheme="majorHAnsi" w:hAnsiTheme="majorHAnsi"/>
          <w:b/>
          <w:sz w:val="24"/>
          <w:szCs w:val="24"/>
        </w:rPr>
        <w:t>Vemulakonda, V.M.</w:t>
      </w:r>
      <w:proofErr w:type="gramStart"/>
      <w:r>
        <w:rPr>
          <w:rFonts w:asciiTheme="majorHAnsi" w:hAnsiTheme="majorHAnsi"/>
          <w:b/>
          <w:sz w:val="24"/>
          <w:szCs w:val="24"/>
        </w:rPr>
        <w:t xml:space="preserve">, </w:t>
      </w:r>
      <w:r>
        <w:rPr>
          <w:rFonts w:asciiTheme="majorHAnsi" w:hAnsiTheme="majorHAnsi"/>
          <w:sz w:val="24"/>
          <w:szCs w:val="24"/>
        </w:rPr>
        <w:t xml:space="preserve"> Janzen</w:t>
      </w:r>
      <w:proofErr w:type="gramEnd"/>
      <w:r>
        <w:rPr>
          <w:rFonts w:asciiTheme="majorHAnsi" w:hAnsiTheme="majorHAnsi"/>
          <w:sz w:val="24"/>
          <w:szCs w:val="24"/>
        </w:rPr>
        <w:t xml:space="preserve">, N., Sevick, C., Chiang, G. </w:t>
      </w:r>
      <w:r>
        <w:rPr>
          <w:rFonts w:asciiTheme="majorHAnsi" w:hAnsiTheme="majorHAnsi"/>
          <w:i/>
          <w:sz w:val="24"/>
          <w:szCs w:val="24"/>
        </w:rPr>
        <w:t xml:space="preserve"> Variations in adherence to AUA guidelines for vesicoureteral reflux. </w:t>
      </w:r>
      <w:r w:rsidRPr="00EE35DD">
        <w:rPr>
          <w:rFonts w:asciiTheme="majorHAnsi" w:hAnsiTheme="majorHAnsi"/>
          <w:i/>
          <w:sz w:val="24"/>
          <w:szCs w:val="24"/>
        </w:rPr>
        <w:t xml:space="preserve"> </w:t>
      </w:r>
      <w:r w:rsidRPr="00EE35DD">
        <w:rPr>
          <w:rFonts w:asciiTheme="majorHAnsi" w:hAnsiTheme="majorHAnsi"/>
          <w:sz w:val="24"/>
          <w:szCs w:val="24"/>
        </w:rPr>
        <w:t>Moderated Poster Presentation</w:t>
      </w:r>
      <w:r>
        <w:rPr>
          <w:rFonts w:asciiTheme="majorHAnsi" w:hAnsiTheme="majorHAnsi"/>
          <w:sz w:val="24"/>
          <w:szCs w:val="24"/>
        </w:rPr>
        <w:t>, American Urologic Association, Annual Meeting, May 2017.</w:t>
      </w:r>
    </w:p>
    <w:p w:rsidR="00751061" w:rsidRDefault="00751061" w:rsidP="00751061">
      <w:pPr>
        <w:pStyle w:val="ListParagraph"/>
        <w:tabs>
          <w:tab w:val="left" w:pos="1800"/>
          <w:tab w:val="left" w:pos="2160"/>
        </w:tabs>
        <w:rPr>
          <w:rFonts w:asciiTheme="majorHAnsi" w:hAnsiTheme="majorHAnsi"/>
          <w:sz w:val="24"/>
          <w:szCs w:val="24"/>
        </w:rPr>
      </w:pPr>
    </w:p>
    <w:p w:rsidR="00C02CFF" w:rsidRPr="00237A77" w:rsidRDefault="00C02CFF" w:rsidP="00237A77">
      <w:pPr>
        <w:tabs>
          <w:tab w:val="left" w:pos="1800"/>
          <w:tab w:val="left" w:pos="2160"/>
        </w:tabs>
        <w:spacing w:line="276" w:lineRule="auto"/>
        <w:rPr>
          <w:rFonts w:asciiTheme="majorHAnsi" w:hAnsiTheme="majorHAnsi"/>
          <w:b/>
          <w:caps/>
          <w:szCs w:val="24"/>
          <w:u w:val="single"/>
        </w:rPr>
      </w:pPr>
      <w:r w:rsidRPr="00237A77">
        <w:rPr>
          <w:rFonts w:asciiTheme="majorHAnsi" w:hAnsiTheme="majorHAnsi"/>
          <w:b/>
          <w:caps/>
          <w:szCs w:val="24"/>
          <w:u w:val="single"/>
        </w:rPr>
        <w:t>Presentations—National (</w:t>
      </w:r>
      <w:r w:rsidR="00237A77" w:rsidRPr="00237A77">
        <w:rPr>
          <w:rFonts w:asciiTheme="majorHAnsi" w:hAnsiTheme="majorHAnsi"/>
          <w:b/>
          <w:caps/>
          <w:szCs w:val="24"/>
          <w:u w:val="single"/>
        </w:rPr>
        <w:t>invited</w:t>
      </w:r>
      <w:r w:rsidRPr="00237A77">
        <w:rPr>
          <w:rFonts w:asciiTheme="majorHAnsi" w:hAnsiTheme="majorHAnsi"/>
          <w:b/>
          <w:caps/>
          <w:szCs w:val="24"/>
          <w:u w:val="single"/>
        </w:rPr>
        <w:t>)</w:t>
      </w:r>
    </w:p>
    <w:p w:rsidR="00C02CFF" w:rsidRPr="00237A77" w:rsidRDefault="00C02CFF" w:rsidP="009F27A1">
      <w:pPr>
        <w:pStyle w:val="ListParagraph"/>
        <w:numPr>
          <w:ilvl w:val="0"/>
          <w:numId w:val="16"/>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r w:rsidRPr="00237A77">
        <w:rPr>
          <w:rFonts w:asciiTheme="majorHAnsi" w:hAnsiTheme="majorHAnsi"/>
          <w:i/>
          <w:sz w:val="24"/>
          <w:szCs w:val="24"/>
        </w:rPr>
        <w:t>Genetic Testing and Discrimination</w:t>
      </w:r>
      <w:r w:rsidRPr="00237A77">
        <w:rPr>
          <w:rFonts w:asciiTheme="majorHAnsi" w:hAnsiTheme="majorHAnsi"/>
          <w:sz w:val="24"/>
          <w:szCs w:val="24"/>
        </w:rPr>
        <w:t>, Podium Presentation, American Medical Association Medical Student Section, Interim Meeting, December 1998.</w:t>
      </w:r>
    </w:p>
    <w:p w:rsidR="00C02CFF" w:rsidRPr="00237A77" w:rsidRDefault="00C02CFF" w:rsidP="00237A77">
      <w:pPr>
        <w:pStyle w:val="ListParagraph"/>
        <w:tabs>
          <w:tab w:val="left" w:pos="1800"/>
          <w:tab w:val="left" w:pos="2160"/>
        </w:tabs>
        <w:rPr>
          <w:rFonts w:asciiTheme="majorHAnsi" w:hAnsiTheme="majorHAnsi"/>
          <w:sz w:val="24"/>
          <w:szCs w:val="24"/>
        </w:rPr>
      </w:pPr>
    </w:p>
    <w:p w:rsidR="00C02CFF" w:rsidRPr="00237A77" w:rsidRDefault="00C02CFF" w:rsidP="009F27A1">
      <w:pPr>
        <w:pStyle w:val="ListParagraph"/>
        <w:numPr>
          <w:ilvl w:val="0"/>
          <w:numId w:val="16"/>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r w:rsidRPr="00237A77">
        <w:rPr>
          <w:rFonts w:asciiTheme="majorHAnsi" w:hAnsiTheme="majorHAnsi"/>
          <w:i/>
          <w:sz w:val="24"/>
          <w:szCs w:val="24"/>
        </w:rPr>
        <w:t>ERISA and HMO Liability</w:t>
      </w:r>
      <w:r w:rsidRPr="00237A77">
        <w:rPr>
          <w:rFonts w:asciiTheme="majorHAnsi" w:hAnsiTheme="majorHAnsi"/>
          <w:sz w:val="24"/>
          <w:szCs w:val="24"/>
        </w:rPr>
        <w:t>, Podium Presentation, American Medical Association Medical Student Section, Interim Meeting, December 1998.</w:t>
      </w:r>
    </w:p>
    <w:p w:rsidR="00C02CFF" w:rsidRPr="00237A77" w:rsidRDefault="00C02CFF" w:rsidP="00237A77">
      <w:pPr>
        <w:pStyle w:val="ListParagraph"/>
        <w:tabs>
          <w:tab w:val="left" w:pos="1800"/>
          <w:tab w:val="left" w:pos="2160"/>
        </w:tabs>
        <w:rPr>
          <w:rFonts w:asciiTheme="majorHAnsi" w:hAnsiTheme="majorHAnsi"/>
          <w:sz w:val="24"/>
          <w:szCs w:val="24"/>
        </w:rPr>
      </w:pPr>
    </w:p>
    <w:p w:rsidR="00C02CFF" w:rsidRPr="00237A77" w:rsidRDefault="00C02CFF" w:rsidP="009F27A1">
      <w:pPr>
        <w:pStyle w:val="ListParagraph"/>
        <w:numPr>
          <w:ilvl w:val="0"/>
          <w:numId w:val="16"/>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r w:rsidRPr="00237A77">
        <w:rPr>
          <w:rFonts w:asciiTheme="majorHAnsi" w:hAnsiTheme="majorHAnsi"/>
          <w:i/>
          <w:sz w:val="24"/>
          <w:szCs w:val="24"/>
        </w:rPr>
        <w:t>Recent Developments in Disability Law</w:t>
      </w:r>
      <w:r w:rsidRPr="00237A77">
        <w:rPr>
          <w:rFonts w:asciiTheme="majorHAnsi" w:hAnsiTheme="majorHAnsi"/>
          <w:sz w:val="24"/>
          <w:szCs w:val="24"/>
        </w:rPr>
        <w:t>, Podium Presentation, American Medical Association Medical Student Section, Annual Meeting, June 1999.</w:t>
      </w:r>
    </w:p>
    <w:p w:rsidR="00C02CFF" w:rsidRPr="00237A77" w:rsidRDefault="00C02CFF" w:rsidP="00237A77">
      <w:pPr>
        <w:pStyle w:val="ListParagraph"/>
        <w:rPr>
          <w:rFonts w:asciiTheme="majorHAnsi" w:hAnsiTheme="majorHAnsi"/>
          <w:sz w:val="24"/>
          <w:szCs w:val="24"/>
        </w:rPr>
      </w:pPr>
    </w:p>
    <w:p w:rsidR="00C02CFF" w:rsidRPr="00237A77" w:rsidRDefault="00C02CFF" w:rsidP="009F27A1">
      <w:pPr>
        <w:pStyle w:val="ListParagraph"/>
        <w:numPr>
          <w:ilvl w:val="0"/>
          <w:numId w:val="16"/>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r w:rsidRPr="00237A77">
        <w:rPr>
          <w:rFonts w:asciiTheme="majorHAnsi" w:hAnsiTheme="majorHAnsi"/>
          <w:i/>
          <w:sz w:val="24"/>
          <w:szCs w:val="24"/>
        </w:rPr>
        <w:t>Physician Assisted Suicide</w:t>
      </w:r>
      <w:r w:rsidRPr="00237A77">
        <w:rPr>
          <w:rFonts w:asciiTheme="majorHAnsi" w:hAnsiTheme="majorHAnsi"/>
          <w:sz w:val="24"/>
          <w:szCs w:val="24"/>
        </w:rPr>
        <w:t>, Podium Presentation, American Medical Association Medical Student Section, Annual Meeting, June 1999</w:t>
      </w:r>
    </w:p>
    <w:p w:rsidR="00C02CFF" w:rsidRPr="00237A77" w:rsidRDefault="00C02CFF" w:rsidP="00237A77">
      <w:pPr>
        <w:pStyle w:val="ListParagraph"/>
        <w:rPr>
          <w:rFonts w:asciiTheme="majorHAnsi" w:hAnsiTheme="majorHAnsi"/>
          <w:sz w:val="24"/>
          <w:szCs w:val="24"/>
        </w:rPr>
      </w:pPr>
    </w:p>
    <w:p w:rsidR="00C02CFF" w:rsidRPr="00237A77" w:rsidRDefault="00C02CFF" w:rsidP="009F27A1">
      <w:pPr>
        <w:pStyle w:val="ListParagraph"/>
        <w:numPr>
          <w:ilvl w:val="0"/>
          <w:numId w:val="16"/>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Vemulakonda, V.M., </w:t>
      </w:r>
      <w:r w:rsidRPr="00237A77">
        <w:rPr>
          <w:rFonts w:asciiTheme="majorHAnsi" w:hAnsiTheme="majorHAnsi"/>
          <w:sz w:val="24"/>
          <w:szCs w:val="24"/>
        </w:rPr>
        <w:t xml:space="preserve">Canfield, S., </w:t>
      </w:r>
      <w:proofErr w:type="spellStart"/>
      <w:r w:rsidRPr="00237A77">
        <w:rPr>
          <w:rFonts w:asciiTheme="majorHAnsi" w:hAnsiTheme="majorHAnsi"/>
          <w:sz w:val="24"/>
          <w:szCs w:val="24"/>
        </w:rPr>
        <w:t>Brandes</w:t>
      </w:r>
      <w:proofErr w:type="spellEnd"/>
      <w:r w:rsidRPr="00237A77">
        <w:rPr>
          <w:rFonts w:asciiTheme="majorHAnsi" w:hAnsiTheme="majorHAnsi"/>
          <w:sz w:val="24"/>
          <w:szCs w:val="24"/>
        </w:rPr>
        <w:t xml:space="preserve">, S.B., </w:t>
      </w:r>
      <w:r w:rsidR="00060179" w:rsidRPr="00237A77">
        <w:rPr>
          <w:rFonts w:asciiTheme="majorHAnsi" w:hAnsiTheme="majorHAnsi"/>
          <w:i/>
          <w:sz w:val="24"/>
          <w:szCs w:val="24"/>
        </w:rPr>
        <w:t xml:space="preserve">EMR Based Quality Improvement Initiatives, </w:t>
      </w:r>
      <w:r w:rsidR="00060179" w:rsidRPr="00237A77">
        <w:rPr>
          <w:rFonts w:asciiTheme="majorHAnsi" w:hAnsiTheme="majorHAnsi"/>
          <w:sz w:val="24"/>
          <w:szCs w:val="24"/>
        </w:rPr>
        <w:t>Presentation to AUA Board of Directors Meeting, Joint Advocacy Conference, American Urologic Association, March 2013.</w:t>
      </w:r>
    </w:p>
    <w:p w:rsidR="00116866" w:rsidRPr="00237A77" w:rsidRDefault="00116866" w:rsidP="00237A77">
      <w:pPr>
        <w:pStyle w:val="ListParagraph"/>
        <w:rPr>
          <w:rFonts w:asciiTheme="majorHAnsi" w:hAnsiTheme="majorHAnsi"/>
          <w:sz w:val="24"/>
          <w:szCs w:val="24"/>
        </w:rPr>
      </w:pPr>
    </w:p>
    <w:p w:rsidR="00116866" w:rsidRDefault="00116866" w:rsidP="009F27A1">
      <w:pPr>
        <w:pStyle w:val="ListParagraph"/>
        <w:numPr>
          <w:ilvl w:val="0"/>
          <w:numId w:val="16"/>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Vemulakonda, V.M., </w:t>
      </w:r>
      <w:r w:rsidRPr="00237A77">
        <w:rPr>
          <w:rFonts w:asciiTheme="majorHAnsi" w:hAnsiTheme="majorHAnsi"/>
          <w:i/>
          <w:sz w:val="24"/>
          <w:szCs w:val="24"/>
        </w:rPr>
        <w:t xml:space="preserve">EMR- Based Quality Improvement Initiatives in Pediatric Urology, </w:t>
      </w:r>
      <w:r w:rsidRPr="00237A77">
        <w:rPr>
          <w:rFonts w:asciiTheme="majorHAnsi" w:hAnsiTheme="majorHAnsi"/>
          <w:sz w:val="24"/>
          <w:szCs w:val="24"/>
        </w:rPr>
        <w:t>Panel Discussion, Pediatric Urology Fall Congress, September 2013</w:t>
      </w:r>
    </w:p>
    <w:p w:rsidR="00EE35DD" w:rsidRPr="00EE35DD" w:rsidRDefault="00EE35DD" w:rsidP="00EE35DD">
      <w:pPr>
        <w:pStyle w:val="ListParagraph"/>
        <w:rPr>
          <w:rFonts w:asciiTheme="majorHAnsi" w:hAnsiTheme="majorHAnsi"/>
          <w:sz w:val="24"/>
          <w:szCs w:val="24"/>
        </w:rPr>
      </w:pPr>
    </w:p>
    <w:p w:rsidR="00EE35DD" w:rsidRDefault="00EE35DD" w:rsidP="009F27A1">
      <w:pPr>
        <w:pStyle w:val="ListParagraph"/>
        <w:numPr>
          <w:ilvl w:val="0"/>
          <w:numId w:val="16"/>
        </w:numPr>
        <w:tabs>
          <w:tab w:val="left" w:pos="1800"/>
          <w:tab w:val="left" w:pos="2160"/>
        </w:tabs>
        <w:rPr>
          <w:rFonts w:asciiTheme="majorHAnsi" w:hAnsiTheme="majorHAnsi"/>
          <w:sz w:val="24"/>
          <w:szCs w:val="24"/>
        </w:rPr>
      </w:pPr>
      <w:r>
        <w:rPr>
          <w:rFonts w:asciiTheme="majorHAnsi" w:hAnsiTheme="majorHAnsi"/>
          <w:i/>
          <w:sz w:val="24"/>
          <w:szCs w:val="24"/>
        </w:rPr>
        <w:t xml:space="preserve"> </w:t>
      </w:r>
      <w:r>
        <w:rPr>
          <w:rFonts w:asciiTheme="majorHAnsi" w:hAnsiTheme="majorHAnsi"/>
          <w:b/>
          <w:sz w:val="24"/>
          <w:szCs w:val="24"/>
        </w:rPr>
        <w:t>Vemulakonda, V.M.</w:t>
      </w:r>
      <w:proofErr w:type="gramStart"/>
      <w:r>
        <w:rPr>
          <w:rFonts w:asciiTheme="majorHAnsi" w:hAnsiTheme="majorHAnsi"/>
          <w:b/>
          <w:sz w:val="24"/>
          <w:szCs w:val="24"/>
        </w:rPr>
        <w:t xml:space="preserve">, </w:t>
      </w:r>
      <w:r>
        <w:rPr>
          <w:rFonts w:asciiTheme="majorHAnsi" w:hAnsiTheme="majorHAnsi"/>
          <w:sz w:val="24"/>
          <w:szCs w:val="24"/>
        </w:rPr>
        <w:t xml:space="preserve"> Moderator</w:t>
      </w:r>
      <w:proofErr w:type="gramEnd"/>
      <w:r>
        <w:rPr>
          <w:rFonts w:asciiTheme="majorHAnsi" w:hAnsiTheme="majorHAnsi"/>
          <w:sz w:val="24"/>
          <w:szCs w:val="24"/>
        </w:rPr>
        <w:t xml:space="preserve">, </w:t>
      </w:r>
      <w:r>
        <w:rPr>
          <w:rFonts w:asciiTheme="majorHAnsi" w:hAnsiTheme="majorHAnsi"/>
          <w:i/>
          <w:sz w:val="24"/>
          <w:szCs w:val="24"/>
        </w:rPr>
        <w:t>Court is in Session</w:t>
      </w:r>
      <w:r>
        <w:rPr>
          <w:rFonts w:asciiTheme="majorHAnsi" w:hAnsiTheme="majorHAnsi"/>
          <w:sz w:val="24"/>
          <w:szCs w:val="24"/>
        </w:rPr>
        <w:t xml:space="preserve">, Plenary Session, </w:t>
      </w:r>
      <w:r w:rsidRPr="00237A77">
        <w:rPr>
          <w:rFonts w:asciiTheme="majorHAnsi" w:hAnsiTheme="majorHAnsi"/>
          <w:sz w:val="24"/>
          <w:szCs w:val="24"/>
        </w:rPr>
        <w:t xml:space="preserve">American Urologic Association, </w:t>
      </w:r>
      <w:r>
        <w:rPr>
          <w:rFonts w:asciiTheme="majorHAnsi" w:hAnsiTheme="majorHAnsi"/>
          <w:sz w:val="24"/>
          <w:szCs w:val="24"/>
        </w:rPr>
        <w:t xml:space="preserve">Annual Meeting, </w:t>
      </w:r>
      <w:r w:rsidRPr="00237A77">
        <w:rPr>
          <w:rFonts w:asciiTheme="majorHAnsi" w:hAnsiTheme="majorHAnsi"/>
          <w:sz w:val="24"/>
          <w:szCs w:val="24"/>
        </w:rPr>
        <w:t>Ma</w:t>
      </w:r>
      <w:r>
        <w:rPr>
          <w:rFonts w:asciiTheme="majorHAnsi" w:hAnsiTheme="majorHAnsi"/>
          <w:sz w:val="24"/>
          <w:szCs w:val="24"/>
        </w:rPr>
        <w:t>y</w:t>
      </w:r>
      <w:r w:rsidRPr="00237A77">
        <w:rPr>
          <w:rFonts w:asciiTheme="majorHAnsi" w:hAnsiTheme="majorHAnsi"/>
          <w:sz w:val="24"/>
          <w:szCs w:val="24"/>
        </w:rPr>
        <w:t xml:space="preserve"> 201</w:t>
      </w:r>
      <w:r>
        <w:rPr>
          <w:rFonts w:asciiTheme="majorHAnsi" w:hAnsiTheme="majorHAnsi"/>
          <w:sz w:val="24"/>
          <w:szCs w:val="24"/>
        </w:rPr>
        <w:t>7.</w:t>
      </w:r>
    </w:p>
    <w:p w:rsidR="00FB3D44" w:rsidRPr="00FB3D44" w:rsidRDefault="00FB3D44" w:rsidP="00FB3D44">
      <w:pPr>
        <w:pStyle w:val="ListParagraph"/>
        <w:rPr>
          <w:rFonts w:asciiTheme="majorHAnsi" w:hAnsiTheme="majorHAnsi"/>
          <w:sz w:val="24"/>
          <w:szCs w:val="24"/>
        </w:rPr>
      </w:pPr>
    </w:p>
    <w:p w:rsidR="007262BC" w:rsidRPr="00237A77" w:rsidRDefault="007262BC" w:rsidP="00237A77">
      <w:pPr>
        <w:tabs>
          <w:tab w:val="left" w:pos="1800"/>
          <w:tab w:val="left" w:pos="2160"/>
        </w:tabs>
        <w:spacing w:line="276" w:lineRule="auto"/>
        <w:rPr>
          <w:rFonts w:asciiTheme="majorHAnsi" w:hAnsiTheme="majorHAnsi"/>
          <w:b/>
          <w:caps/>
          <w:szCs w:val="24"/>
          <w:u w:val="single"/>
        </w:rPr>
      </w:pPr>
      <w:r w:rsidRPr="00237A77">
        <w:rPr>
          <w:rFonts w:asciiTheme="majorHAnsi" w:hAnsiTheme="majorHAnsi"/>
          <w:b/>
          <w:caps/>
          <w:szCs w:val="24"/>
          <w:u w:val="single"/>
        </w:rPr>
        <w:t>Presentations</w:t>
      </w:r>
      <w:r w:rsidR="00C02CFF" w:rsidRPr="00237A77">
        <w:rPr>
          <w:rFonts w:asciiTheme="majorHAnsi" w:hAnsiTheme="majorHAnsi"/>
          <w:b/>
          <w:caps/>
          <w:szCs w:val="24"/>
          <w:u w:val="single"/>
        </w:rPr>
        <w:t>—</w:t>
      </w:r>
      <w:r w:rsidRPr="00237A77">
        <w:rPr>
          <w:rFonts w:asciiTheme="majorHAnsi" w:hAnsiTheme="majorHAnsi"/>
          <w:b/>
          <w:caps/>
          <w:szCs w:val="24"/>
          <w:u w:val="single"/>
        </w:rPr>
        <w:t>regional</w:t>
      </w:r>
    </w:p>
    <w:p w:rsidR="00C02CFF" w:rsidRPr="00237A77" w:rsidRDefault="00C02CFF" w:rsidP="009F27A1">
      <w:pPr>
        <w:pStyle w:val="ListParagraph"/>
        <w:numPr>
          <w:ilvl w:val="0"/>
          <w:numId w:val="15"/>
        </w:numPr>
        <w:tabs>
          <w:tab w:val="left" w:pos="1800"/>
          <w:tab w:val="left" w:pos="2160"/>
        </w:tabs>
        <w:rPr>
          <w:rFonts w:asciiTheme="majorHAnsi" w:hAnsiTheme="majorHAnsi"/>
          <w:b/>
          <w:caps/>
          <w:sz w:val="24"/>
          <w:szCs w:val="24"/>
          <w:u w:val="single"/>
        </w:rPr>
      </w:pPr>
      <w:r w:rsidRPr="00237A77">
        <w:rPr>
          <w:rFonts w:asciiTheme="majorHAnsi" w:hAnsiTheme="majorHAnsi"/>
          <w:b/>
          <w:sz w:val="24"/>
          <w:szCs w:val="24"/>
        </w:rPr>
        <w:t>Vemulakonda, V.M</w:t>
      </w:r>
      <w:r w:rsidRPr="00237A77">
        <w:rPr>
          <w:rFonts w:asciiTheme="majorHAnsi" w:hAnsiTheme="majorHAnsi"/>
          <w:sz w:val="24"/>
          <w:szCs w:val="24"/>
        </w:rPr>
        <w:t xml:space="preserve">., </w:t>
      </w:r>
      <w:proofErr w:type="spellStart"/>
      <w:r w:rsidRPr="00237A77">
        <w:rPr>
          <w:rFonts w:asciiTheme="majorHAnsi" w:hAnsiTheme="majorHAnsi"/>
          <w:sz w:val="24"/>
          <w:szCs w:val="24"/>
        </w:rPr>
        <w:t>Shnorhavorian</w:t>
      </w:r>
      <w:proofErr w:type="spellEnd"/>
      <w:r w:rsidRPr="00237A77">
        <w:rPr>
          <w:rFonts w:asciiTheme="majorHAnsi" w:hAnsiTheme="majorHAnsi"/>
          <w:sz w:val="24"/>
          <w:szCs w:val="24"/>
        </w:rPr>
        <w:t xml:space="preserve">, M., </w:t>
      </w:r>
      <w:proofErr w:type="spellStart"/>
      <w:r w:rsidRPr="00237A77">
        <w:rPr>
          <w:rFonts w:asciiTheme="majorHAnsi" w:hAnsiTheme="majorHAnsi"/>
          <w:sz w:val="24"/>
          <w:szCs w:val="24"/>
        </w:rPr>
        <w:t>Lendvay</w:t>
      </w:r>
      <w:proofErr w:type="spellEnd"/>
      <w:r w:rsidRPr="00237A77">
        <w:rPr>
          <w:rFonts w:asciiTheme="majorHAnsi" w:hAnsiTheme="majorHAnsi"/>
          <w:sz w:val="24"/>
          <w:szCs w:val="24"/>
        </w:rPr>
        <w:t xml:space="preserve">, T., Joyner, B., Grady, R., Mitchell, M., </w:t>
      </w:r>
      <w:proofErr w:type="spellStart"/>
      <w:r w:rsidRPr="00237A77">
        <w:rPr>
          <w:rFonts w:asciiTheme="majorHAnsi" w:hAnsiTheme="majorHAnsi"/>
          <w:i/>
          <w:sz w:val="24"/>
          <w:szCs w:val="24"/>
        </w:rPr>
        <w:t>Gastrocystoplasty</w:t>
      </w:r>
      <w:proofErr w:type="spellEnd"/>
      <w:r w:rsidRPr="00237A77">
        <w:rPr>
          <w:rFonts w:asciiTheme="majorHAnsi" w:hAnsiTheme="majorHAnsi"/>
          <w:i/>
          <w:sz w:val="24"/>
          <w:szCs w:val="24"/>
        </w:rPr>
        <w:t xml:space="preserve"> in Staged-Closure Classic Bladder Exstrophy Patients: The Seattle </w:t>
      </w:r>
      <w:proofErr w:type="gramStart"/>
      <w:r w:rsidRPr="00237A77">
        <w:rPr>
          <w:rFonts w:asciiTheme="majorHAnsi" w:hAnsiTheme="majorHAnsi"/>
          <w:i/>
          <w:sz w:val="24"/>
          <w:szCs w:val="24"/>
        </w:rPr>
        <w:t xml:space="preserve">Experience, </w:t>
      </w:r>
      <w:r w:rsidRPr="00237A77">
        <w:rPr>
          <w:rFonts w:asciiTheme="majorHAnsi" w:hAnsiTheme="majorHAnsi"/>
          <w:sz w:val="24"/>
          <w:szCs w:val="24"/>
        </w:rPr>
        <w:t xml:space="preserve"> Podium</w:t>
      </w:r>
      <w:proofErr w:type="gramEnd"/>
      <w:r w:rsidRPr="00237A77">
        <w:rPr>
          <w:rFonts w:asciiTheme="majorHAnsi" w:hAnsiTheme="majorHAnsi"/>
          <w:sz w:val="24"/>
          <w:szCs w:val="24"/>
        </w:rPr>
        <w:t xml:space="preserve"> Presentation, Northwest Urologic Society, Annual Meeting, December 2006.</w:t>
      </w:r>
    </w:p>
    <w:p w:rsidR="00C02CFF" w:rsidRPr="00237A77" w:rsidRDefault="00C02CFF" w:rsidP="00237A77">
      <w:pPr>
        <w:pStyle w:val="ListParagraph"/>
        <w:tabs>
          <w:tab w:val="left" w:pos="1800"/>
          <w:tab w:val="left" w:pos="2160"/>
        </w:tabs>
        <w:rPr>
          <w:rFonts w:asciiTheme="majorHAnsi" w:hAnsiTheme="majorHAnsi"/>
          <w:b/>
          <w:caps/>
          <w:sz w:val="24"/>
          <w:szCs w:val="24"/>
          <w:u w:val="single"/>
        </w:rPr>
      </w:pPr>
    </w:p>
    <w:p w:rsidR="00C02CFF" w:rsidRPr="00237A77" w:rsidRDefault="00C02CFF" w:rsidP="009F27A1">
      <w:pPr>
        <w:pStyle w:val="ListParagraph"/>
        <w:numPr>
          <w:ilvl w:val="0"/>
          <w:numId w:val="15"/>
        </w:numPr>
        <w:tabs>
          <w:tab w:val="left" w:pos="1800"/>
          <w:tab w:val="left" w:pos="2160"/>
        </w:tabs>
        <w:rPr>
          <w:rFonts w:asciiTheme="majorHAnsi" w:hAnsiTheme="majorHAnsi"/>
          <w:b/>
          <w:caps/>
          <w:sz w:val="24"/>
          <w:szCs w:val="24"/>
          <w:u w:val="single"/>
        </w:rPr>
      </w:pPr>
      <w:r w:rsidRPr="00237A77">
        <w:rPr>
          <w:rFonts w:asciiTheme="majorHAnsi" w:hAnsiTheme="majorHAnsi"/>
          <w:b/>
          <w:sz w:val="24"/>
          <w:szCs w:val="24"/>
        </w:rPr>
        <w:t>Vemulakonda, V.M.</w:t>
      </w:r>
      <w:r w:rsidRPr="00237A77">
        <w:rPr>
          <w:rFonts w:asciiTheme="majorHAnsi" w:hAnsiTheme="majorHAnsi"/>
          <w:sz w:val="24"/>
          <w:szCs w:val="24"/>
        </w:rPr>
        <w:t xml:space="preserve">, Anderson, A.M., Joyner, B.D., </w:t>
      </w:r>
      <w:proofErr w:type="spellStart"/>
      <w:r w:rsidRPr="00237A77">
        <w:rPr>
          <w:rFonts w:asciiTheme="majorHAnsi" w:hAnsiTheme="majorHAnsi"/>
          <w:sz w:val="24"/>
          <w:szCs w:val="24"/>
        </w:rPr>
        <w:t>Lendvay</w:t>
      </w:r>
      <w:proofErr w:type="spellEnd"/>
      <w:r w:rsidRPr="00237A77">
        <w:rPr>
          <w:rFonts w:asciiTheme="majorHAnsi" w:hAnsiTheme="majorHAnsi"/>
          <w:sz w:val="24"/>
          <w:szCs w:val="24"/>
        </w:rPr>
        <w:t xml:space="preserve">, T.S., Grady, R.W., </w:t>
      </w:r>
      <w:r w:rsidRPr="00237A77">
        <w:rPr>
          <w:rFonts w:asciiTheme="majorHAnsi" w:hAnsiTheme="majorHAnsi"/>
          <w:i/>
          <w:sz w:val="24"/>
          <w:szCs w:val="24"/>
        </w:rPr>
        <w:t xml:space="preserve">Determinants of </w:t>
      </w:r>
      <w:proofErr w:type="gramStart"/>
      <w:r w:rsidRPr="00237A77">
        <w:rPr>
          <w:rFonts w:asciiTheme="majorHAnsi" w:hAnsiTheme="majorHAnsi"/>
          <w:i/>
          <w:sz w:val="24"/>
          <w:szCs w:val="24"/>
        </w:rPr>
        <w:t>Health Related</w:t>
      </w:r>
      <w:proofErr w:type="gramEnd"/>
      <w:r w:rsidRPr="00237A77">
        <w:rPr>
          <w:rFonts w:asciiTheme="majorHAnsi" w:hAnsiTheme="majorHAnsi"/>
          <w:i/>
          <w:sz w:val="24"/>
          <w:szCs w:val="24"/>
        </w:rPr>
        <w:t xml:space="preserve"> Quality of Life in Adolescents with Spina Bifida, </w:t>
      </w:r>
      <w:r w:rsidRPr="00237A77">
        <w:rPr>
          <w:rFonts w:asciiTheme="majorHAnsi" w:hAnsiTheme="majorHAnsi"/>
          <w:sz w:val="24"/>
          <w:szCs w:val="24"/>
        </w:rPr>
        <w:t>Western Section American Urologic Association, Annual Meeting, October 2007.</w:t>
      </w:r>
    </w:p>
    <w:p w:rsidR="00C02CFF" w:rsidRPr="00237A77" w:rsidRDefault="00C02CFF" w:rsidP="00237A77">
      <w:pPr>
        <w:pStyle w:val="ListParagraph"/>
        <w:tabs>
          <w:tab w:val="left" w:pos="1800"/>
          <w:tab w:val="left" w:pos="2160"/>
        </w:tabs>
        <w:rPr>
          <w:rFonts w:asciiTheme="majorHAnsi" w:hAnsiTheme="majorHAnsi"/>
          <w:b/>
          <w:caps/>
          <w:sz w:val="24"/>
          <w:szCs w:val="24"/>
          <w:u w:val="single"/>
        </w:rPr>
      </w:pPr>
    </w:p>
    <w:p w:rsidR="00C02CFF" w:rsidRPr="00237A77" w:rsidRDefault="00C02CFF" w:rsidP="009F27A1">
      <w:pPr>
        <w:pStyle w:val="ListParagraph"/>
        <w:numPr>
          <w:ilvl w:val="0"/>
          <w:numId w:val="15"/>
        </w:numPr>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Grady, R.W., Cowan, C.A., Joyner, B.D., </w:t>
      </w:r>
      <w:proofErr w:type="spellStart"/>
      <w:r w:rsidRPr="00237A77">
        <w:rPr>
          <w:rFonts w:asciiTheme="majorHAnsi" w:hAnsiTheme="majorHAnsi"/>
          <w:sz w:val="24"/>
          <w:szCs w:val="24"/>
        </w:rPr>
        <w:t>Lendvay</w:t>
      </w:r>
      <w:proofErr w:type="spellEnd"/>
      <w:r w:rsidRPr="00237A77">
        <w:rPr>
          <w:rFonts w:asciiTheme="majorHAnsi" w:hAnsiTheme="majorHAnsi"/>
          <w:sz w:val="24"/>
          <w:szCs w:val="24"/>
        </w:rPr>
        <w:t xml:space="preserve">, T.S., </w:t>
      </w:r>
      <w:r w:rsidRPr="00237A77">
        <w:rPr>
          <w:rFonts w:asciiTheme="majorHAnsi" w:hAnsiTheme="majorHAnsi"/>
          <w:i/>
          <w:sz w:val="24"/>
          <w:szCs w:val="24"/>
        </w:rPr>
        <w:t xml:space="preserve">Trends in Surgical Management of Congenital Ureteropelvic Junction Obstruction, </w:t>
      </w:r>
      <w:r w:rsidRPr="00237A77">
        <w:rPr>
          <w:rFonts w:asciiTheme="majorHAnsi" w:hAnsiTheme="majorHAnsi"/>
          <w:sz w:val="24"/>
          <w:szCs w:val="24"/>
        </w:rPr>
        <w:t>Western Section American Urologic Association, Annual Meeting, November 2007.</w:t>
      </w:r>
    </w:p>
    <w:p w:rsidR="00060179" w:rsidRPr="00237A77" w:rsidRDefault="00060179" w:rsidP="00237A77">
      <w:pPr>
        <w:pStyle w:val="ListParagraph"/>
        <w:rPr>
          <w:rFonts w:asciiTheme="majorHAnsi" w:hAnsiTheme="majorHAnsi"/>
          <w:sz w:val="24"/>
          <w:szCs w:val="24"/>
        </w:rPr>
      </w:pPr>
    </w:p>
    <w:p w:rsidR="00237A77" w:rsidRDefault="00237A77" w:rsidP="009F27A1">
      <w:pPr>
        <w:pStyle w:val="ListParagraph"/>
        <w:numPr>
          <w:ilvl w:val="0"/>
          <w:numId w:val="15"/>
        </w:numPr>
        <w:rPr>
          <w:rFonts w:asciiTheme="majorHAnsi" w:hAnsiTheme="majorHAnsi"/>
          <w:sz w:val="24"/>
          <w:szCs w:val="24"/>
        </w:rPr>
      </w:pPr>
      <w:r>
        <w:rPr>
          <w:rFonts w:asciiTheme="majorHAnsi" w:hAnsiTheme="majorHAnsi"/>
          <w:sz w:val="24"/>
          <w:szCs w:val="24"/>
        </w:rPr>
        <w:t xml:space="preserve">Chalmers, D., </w:t>
      </w:r>
      <w:proofErr w:type="spellStart"/>
      <w:r>
        <w:rPr>
          <w:rFonts w:asciiTheme="majorHAnsi" w:hAnsiTheme="majorHAnsi"/>
          <w:sz w:val="24"/>
          <w:szCs w:val="24"/>
        </w:rPr>
        <w:t>Siparsky</w:t>
      </w:r>
      <w:proofErr w:type="spellEnd"/>
      <w:r>
        <w:rPr>
          <w:rFonts w:asciiTheme="majorHAnsi" w:hAnsiTheme="majorHAnsi"/>
          <w:sz w:val="24"/>
          <w:szCs w:val="24"/>
        </w:rPr>
        <w:t xml:space="preserve">, G., </w:t>
      </w:r>
      <w:r>
        <w:rPr>
          <w:rFonts w:asciiTheme="majorHAnsi" w:hAnsiTheme="majorHAnsi"/>
          <w:b/>
          <w:sz w:val="24"/>
          <w:szCs w:val="24"/>
        </w:rPr>
        <w:t xml:space="preserve">Vemulakonda, V. </w:t>
      </w:r>
      <w:r>
        <w:rPr>
          <w:rFonts w:asciiTheme="majorHAnsi" w:hAnsiTheme="majorHAnsi"/>
          <w:sz w:val="24"/>
          <w:szCs w:val="24"/>
        </w:rPr>
        <w:t xml:space="preserve">Wilcox, D. </w:t>
      </w:r>
      <w:r>
        <w:rPr>
          <w:rFonts w:asciiTheme="majorHAnsi" w:hAnsiTheme="majorHAnsi"/>
          <w:i/>
          <w:sz w:val="24"/>
          <w:szCs w:val="24"/>
        </w:rPr>
        <w:t>EPIC Electronic Medical Record as a Prospective Data Collection Tool for Hypospadias Research,</w:t>
      </w:r>
      <w:r>
        <w:rPr>
          <w:rFonts w:asciiTheme="majorHAnsi" w:hAnsiTheme="majorHAnsi"/>
          <w:b/>
          <w:i/>
          <w:sz w:val="24"/>
          <w:szCs w:val="24"/>
        </w:rPr>
        <w:t xml:space="preserve"> </w:t>
      </w:r>
      <w:r>
        <w:rPr>
          <w:rFonts w:asciiTheme="majorHAnsi" w:hAnsiTheme="majorHAnsi"/>
          <w:sz w:val="24"/>
          <w:szCs w:val="24"/>
        </w:rPr>
        <w:t xml:space="preserve">South Central Section </w:t>
      </w:r>
      <w:proofErr w:type="spellStart"/>
      <w:r>
        <w:rPr>
          <w:rFonts w:asciiTheme="majorHAnsi" w:hAnsiTheme="majorHAnsi"/>
          <w:sz w:val="24"/>
          <w:szCs w:val="24"/>
        </w:rPr>
        <w:t>Americal</w:t>
      </w:r>
      <w:proofErr w:type="spellEnd"/>
      <w:r>
        <w:rPr>
          <w:rFonts w:asciiTheme="majorHAnsi" w:hAnsiTheme="majorHAnsi"/>
          <w:sz w:val="24"/>
          <w:szCs w:val="24"/>
        </w:rPr>
        <w:t xml:space="preserve"> Urologic Association, Annual Meeting, </w:t>
      </w:r>
      <w:r w:rsidR="009F27A1">
        <w:rPr>
          <w:rFonts w:asciiTheme="majorHAnsi" w:hAnsiTheme="majorHAnsi"/>
          <w:sz w:val="24"/>
          <w:szCs w:val="24"/>
        </w:rPr>
        <w:t>S</w:t>
      </w:r>
      <w:r>
        <w:rPr>
          <w:rFonts w:asciiTheme="majorHAnsi" w:hAnsiTheme="majorHAnsi"/>
          <w:sz w:val="24"/>
          <w:szCs w:val="24"/>
        </w:rPr>
        <w:t>eptember 2013</w:t>
      </w:r>
    </w:p>
    <w:p w:rsidR="009F27A1" w:rsidRDefault="009F27A1" w:rsidP="009F27A1">
      <w:pPr>
        <w:pStyle w:val="ListParagraph"/>
        <w:rPr>
          <w:rFonts w:asciiTheme="majorHAnsi" w:hAnsiTheme="majorHAnsi"/>
          <w:sz w:val="24"/>
          <w:szCs w:val="24"/>
        </w:rPr>
      </w:pPr>
    </w:p>
    <w:p w:rsidR="00237A77" w:rsidRDefault="00237A77" w:rsidP="009F27A1">
      <w:pPr>
        <w:pStyle w:val="ListParagraph"/>
        <w:numPr>
          <w:ilvl w:val="0"/>
          <w:numId w:val="15"/>
        </w:numPr>
        <w:rPr>
          <w:rFonts w:asciiTheme="majorHAnsi" w:hAnsiTheme="majorHAnsi"/>
          <w:sz w:val="24"/>
          <w:szCs w:val="24"/>
        </w:rPr>
      </w:pPr>
      <w:r w:rsidRPr="00237A77">
        <w:rPr>
          <w:rFonts w:asciiTheme="majorHAnsi" w:hAnsiTheme="majorHAnsi"/>
          <w:sz w:val="24"/>
          <w:szCs w:val="24"/>
        </w:rPr>
        <w:t xml:space="preserve">Siomos, V., Staulcup, S., Torok, M., </w:t>
      </w:r>
      <w:r w:rsidRPr="00237A77">
        <w:rPr>
          <w:rFonts w:asciiTheme="majorHAnsi" w:hAnsiTheme="majorHAnsi"/>
          <w:b/>
          <w:sz w:val="24"/>
          <w:szCs w:val="24"/>
        </w:rPr>
        <w:t xml:space="preserve">Vemulakonda, V., </w:t>
      </w:r>
      <w:r w:rsidRPr="00237A77">
        <w:rPr>
          <w:rFonts w:asciiTheme="majorHAnsi" w:hAnsiTheme="majorHAnsi"/>
          <w:i/>
          <w:sz w:val="24"/>
          <w:szCs w:val="24"/>
        </w:rPr>
        <w:t xml:space="preserve">Factors Associated with Surgical Intervention in Children with High-Grade Hydronephrosis, </w:t>
      </w:r>
      <w:r w:rsidRPr="00237A77">
        <w:rPr>
          <w:rFonts w:asciiTheme="majorHAnsi" w:hAnsiTheme="majorHAnsi"/>
          <w:sz w:val="24"/>
          <w:szCs w:val="24"/>
        </w:rPr>
        <w:t>South Central Section Americal Urologic Association, Annual Meeting, September 2013</w:t>
      </w:r>
    </w:p>
    <w:p w:rsidR="00751061" w:rsidRPr="00751061" w:rsidRDefault="00751061" w:rsidP="00751061">
      <w:pPr>
        <w:pStyle w:val="ListParagraph"/>
        <w:rPr>
          <w:rFonts w:asciiTheme="majorHAnsi" w:hAnsiTheme="majorHAnsi"/>
          <w:sz w:val="24"/>
          <w:szCs w:val="24"/>
        </w:rPr>
      </w:pPr>
    </w:p>
    <w:p w:rsidR="00751061" w:rsidRDefault="00751061" w:rsidP="00751061">
      <w:pPr>
        <w:pStyle w:val="ListParagraph"/>
        <w:numPr>
          <w:ilvl w:val="0"/>
          <w:numId w:val="15"/>
        </w:numPr>
        <w:tabs>
          <w:tab w:val="left" w:pos="1800"/>
          <w:tab w:val="left" w:pos="2160"/>
        </w:tabs>
        <w:rPr>
          <w:rFonts w:asciiTheme="majorHAnsi" w:hAnsiTheme="majorHAnsi"/>
          <w:sz w:val="24"/>
          <w:szCs w:val="24"/>
        </w:rPr>
      </w:pPr>
      <w:r w:rsidRPr="00237A77">
        <w:rPr>
          <w:rFonts w:asciiTheme="majorHAnsi" w:hAnsiTheme="majorHAnsi"/>
          <w:b/>
          <w:sz w:val="24"/>
          <w:szCs w:val="24"/>
        </w:rPr>
        <w:t xml:space="preserve">Vemulakonda, V.M., </w:t>
      </w:r>
      <w:r>
        <w:rPr>
          <w:rFonts w:asciiTheme="majorHAnsi" w:hAnsiTheme="majorHAnsi"/>
          <w:sz w:val="24"/>
          <w:szCs w:val="24"/>
        </w:rPr>
        <w:t>Payan, M.L., Torok, M.R., Campbell, J.B.</w:t>
      </w:r>
      <w:proofErr w:type="gramStart"/>
      <w:r>
        <w:rPr>
          <w:rFonts w:asciiTheme="majorHAnsi" w:hAnsiTheme="majorHAnsi"/>
          <w:sz w:val="24"/>
          <w:szCs w:val="24"/>
        </w:rPr>
        <w:t xml:space="preserve">, </w:t>
      </w:r>
      <w:r w:rsidRPr="00237A77">
        <w:rPr>
          <w:rFonts w:asciiTheme="majorHAnsi" w:hAnsiTheme="majorHAnsi"/>
          <w:sz w:val="24"/>
          <w:szCs w:val="24"/>
        </w:rPr>
        <w:t xml:space="preserve"> Wilcox</w:t>
      </w:r>
      <w:proofErr w:type="gramEnd"/>
      <w:r w:rsidRPr="00237A77">
        <w:rPr>
          <w:rFonts w:asciiTheme="majorHAnsi" w:hAnsiTheme="majorHAnsi"/>
          <w:sz w:val="24"/>
          <w:szCs w:val="24"/>
        </w:rPr>
        <w:t>, D.T.,</w:t>
      </w:r>
      <w:r>
        <w:rPr>
          <w:rFonts w:asciiTheme="majorHAnsi" w:hAnsiTheme="majorHAnsi"/>
          <w:sz w:val="24"/>
          <w:szCs w:val="24"/>
        </w:rPr>
        <w:t xml:space="preserve"> </w:t>
      </w:r>
      <w:r>
        <w:rPr>
          <w:rFonts w:asciiTheme="majorHAnsi" w:hAnsiTheme="majorHAnsi"/>
          <w:i/>
          <w:sz w:val="24"/>
          <w:szCs w:val="24"/>
        </w:rPr>
        <w:t>Factors associated with pyeloplasty in infants with suspected UPJ Obstruction</w:t>
      </w:r>
      <w:r w:rsidRPr="00070867">
        <w:rPr>
          <w:rFonts w:asciiTheme="majorHAnsi" w:hAnsiTheme="majorHAnsi"/>
          <w:i/>
          <w:sz w:val="24"/>
          <w:szCs w:val="24"/>
        </w:rPr>
        <w:t xml:space="preserve">. </w:t>
      </w:r>
      <w:r>
        <w:rPr>
          <w:rFonts w:asciiTheme="majorHAnsi" w:hAnsiTheme="majorHAnsi"/>
          <w:sz w:val="24"/>
          <w:szCs w:val="24"/>
        </w:rPr>
        <w:t xml:space="preserve">Podium Presentation, South Central Section </w:t>
      </w:r>
      <w:r w:rsidRPr="00237A77">
        <w:rPr>
          <w:rFonts w:asciiTheme="majorHAnsi" w:hAnsiTheme="majorHAnsi"/>
          <w:sz w:val="24"/>
          <w:szCs w:val="24"/>
        </w:rPr>
        <w:t xml:space="preserve">American Urologic Association, Annual Meeting, </w:t>
      </w:r>
      <w:r>
        <w:rPr>
          <w:rFonts w:asciiTheme="majorHAnsi" w:hAnsiTheme="majorHAnsi"/>
          <w:sz w:val="24"/>
          <w:szCs w:val="24"/>
        </w:rPr>
        <w:t>October</w:t>
      </w:r>
      <w:r w:rsidRPr="00237A77">
        <w:rPr>
          <w:rFonts w:asciiTheme="majorHAnsi" w:hAnsiTheme="majorHAnsi"/>
          <w:sz w:val="24"/>
          <w:szCs w:val="24"/>
        </w:rPr>
        <w:t xml:space="preserve"> 201</w:t>
      </w:r>
      <w:r>
        <w:rPr>
          <w:rFonts w:asciiTheme="majorHAnsi" w:hAnsiTheme="majorHAnsi"/>
          <w:sz w:val="24"/>
          <w:szCs w:val="24"/>
        </w:rPr>
        <w:t>5</w:t>
      </w:r>
      <w:r w:rsidRPr="00237A77">
        <w:rPr>
          <w:rFonts w:asciiTheme="majorHAnsi" w:hAnsiTheme="majorHAnsi"/>
          <w:sz w:val="24"/>
          <w:szCs w:val="24"/>
        </w:rPr>
        <w:t>.</w:t>
      </w:r>
    </w:p>
    <w:p w:rsidR="00751061" w:rsidRDefault="00751061" w:rsidP="00751061">
      <w:pPr>
        <w:pStyle w:val="ListParagraph"/>
        <w:tabs>
          <w:tab w:val="left" w:pos="1800"/>
          <w:tab w:val="left" w:pos="2160"/>
        </w:tabs>
        <w:rPr>
          <w:rFonts w:asciiTheme="majorHAnsi" w:hAnsiTheme="majorHAnsi"/>
          <w:sz w:val="24"/>
          <w:szCs w:val="24"/>
        </w:rPr>
      </w:pPr>
    </w:p>
    <w:p w:rsidR="00751061" w:rsidRDefault="00751061" w:rsidP="00751061">
      <w:pPr>
        <w:pStyle w:val="ListParagraph"/>
        <w:numPr>
          <w:ilvl w:val="0"/>
          <w:numId w:val="15"/>
        </w:numPr>
        <w:tabs>
          <w:tab w:val="left" w:pos="1800"/>
          <w:tab w:val="left" w:pos="2160"/>
        </w:tabs>
        <w:rPr>
          <w:rFonts w:asciiTheme="majorHAnsi" w:hAnsiTheme="majorHAnsi"/>
          <w:sz w:val="24"/>
          <w:szCs w:val="24"/>
        </w:rPr>
      </w:pPr>
      <w:r>
        <w:rPr>
          <w:rFonts w:asciiTheme="majorHAnsi" w:hAnsiTheme="majorHAnsi"/>
          <w:sz w:val="24"/>
          <w:szCs w:val="24"/>
        </w:rPr>
        <w:t xml:space="preserve">Kaye, I, Payan, M.L., </w:t>
      </w:r>
      <w:r w:rsidRPr="00237A77">
        <w:rPr>
          <w:rFonts w:asciiTheme="majorHAnsi" w:hAnsiTheme="majorHAnsi"/>
          <w:b/>
          <w:sz w:val="24"/>
          <w:szCs w:val="24"/>
        </w:rPr>
        <w:t xml:space="preserve">Vemulakonda, V.M., </w:t>
      </w:r>
      <w:r>
        <w:rPr>
          <w:rFonts w:asciiTheme="majorHAnsi" w:hAnsiTheme="majorHAnsi"/>
          <w:i/>
          <w:sz w:val="24"/>
          <w:szCs w:val="24"/>
        </w:rPr>
        <w:t>Association between CIC and UTI in infants and toddlers with spina bifida</w:t>
      </w:r>
      <w:r w:rsidRPr="00070867">
        <w:rPr>
          <w:rFonts w:asciiTheme="majorHAnsi" w:hAnsiTheme="majorHAnsi"/>
          <w:i/>
          <w:sz w:val="24"/>
          <w:szCs w:val="24"/>
        </w:rPr>
        <w:t xml:space="preserve">. </w:t>
      </w:r>
      <w:r>
        <w:rPr>
          <w:rFonts w:asciiTheme="majorHAnsi" w:hAnsiTheme="majorHAnsi"/>
          <w:sz w:val="24"/>
          <w:szCs w:val="24"/>
        </w:rPr>
        <w:t xml:space="preserve">Podium Presentation, South Central Section </w:t>
      </w:r>
      <w:r w:rsidRPr="00237A77">
        <w:rPr>
          <w:rFonts w:asciiTheme="majorHAnsi" w:hAnsiTheme="majorHAnsi"/>
          <w:sz w:val="24"/>
          <w:szCs w:val="24"/>
        </w:rPr>
        <w:t xml:space="preserve">American Urologic Association, Annual Meeting, </w:t>
      </w:r>
      <w:r>
        <w:rPr>
          <w:rFonts w:asciiTheme="majorHAnsi" w:hAnsiTheme="majorHAnsi"/>
          <w:sz w:val="24"/>
          <w:szCs w:val="24"/>
        </w:rPr>
        <w:t>October</w:t>
      </w:r>
      <w:r w:rsidRPr="00237A77">
        <w:rPr>
          <w:rFonts w:asciiTheme="majorHAnsi" w:hAnsiTheme="majorHAnsi"/>
          <w:sz w:val="24"/>
          <w:szCs w:val="24"/>
        </w:rPr>
        <w:t xml:space="preserve"> 201</w:t>
      </w:r>
      <w:r>
        <w:rPr>
          <w:rFonts w:asciiTheme="majorHAnsi" w:hAnsiTheme="majorHAnsi"/>
          <w:sz w:val="24"/>
          <w:szCs w:val="24"/>
        </w:rPr>
        <w:t>5</w:t>
      </w:r>
      <w:r w:rsidRPr="00237A77">
        <w:rPr>
          <w:rFonts w:asciiTheme="majorHAnsi" w:hAnsiTheme="majorHAnsi"/>
          <w:sz w:val="24"/>
          <w:szCs w:val="24"/>
        </w:rPr>
        <w:t>.</w:t>
      </w:r>
    </w:p>
    <w:p w:rsidR="00751061" w:rsidRDefault="00751061" w:rsidP="00751061">
      <w:pPr>
        <w:pStyle w:val="ListParagraph"/>
        <w:tabs>
          <w:tab w:val="left" w:pos="1800"/>
          <w:tab w:val="left" w:pos="2160"/>
        </w:tabs>
        <w:rPr>
          <w:rFonts w:asciiTheme="majorHAnsi" w:hAnsiTheme="majorHAnsi"/>
          <w:sz w:val="24"/>
          <w:szCs w:val="24"/>
        </w:rPr>
      </w:pPr>
    </w:p>
    <w:p w:rsidR="006B3198" w:rsidRDefault="00751061" w:rsidP="006B3198">
      <w:pPr>
        <w:pStyle w:val="ListParagraph"/>
        <w:numPr>
          <w:ilvl w:val="0"/>
          <w:numId w:val="15"/>
        </w:numPr>
        <w:tabs>
          <w:tab w:val="left" w:pos="1800"/>
          <w:tab w:val="left" w:pos="2160"/>
        </w:tabs>
        <w:rPr>
          <w:rFonts w:asciiTheme="majorHAnsi" w:hAnsiTheme="majorHAnsi"/>
          <w:sz w:val="24"/>
          <w:szCs w:val="24"/>
        </w:rPr>
      </w:pPr>
      <w:r w:rsidRPr="00237A77">
        <w:rPr>
          <w:rFonts w:asciiTheme="majorHAnsi" w:hAnsiTheme="majorHAnsi"/>
          <w:b/>
          <w:sz w:val="24"/>
          <w:szCs w:val="24"/>
        </w:rPr>
        <w:lastRenderedPageBreak/>
        <w:t xml:space="preserve">Vemulakonda, V.M., </w:t>
      </w:r>
      <w:r>
        <w:rPr>
          <w:rFonts w:asciiTheme="majorHAnsi" w:hAnsiTheme="majorHAnsi"/>
          <w:sz w:val="24"/>
          <w:szCs w:val="24"/>
        </w:rPr>
        <w:t>Payan, M.L., Cost, N.G., Campbell, J.B.</w:t>
      </w:r>
      <w:proofErr w:type="gramStart"/>
      <w:r>
        <w:rPr>
          <w:rFonts w:asciiTheme="majorHAnsi" w:hAnsiTheme="majorHAnsi"/>
          <w:sz w:val="24"/>
          <w:szCs w:val="24"/>
        </w:rPr>
        <w:t xml:space="preserve">, </w:t>
      </w:r>
      <w:r w:rsidRPr="00237A77">
        <w:rPr>
          <w:rFonts w:asciiTheme="majorHAnsi" w:hAnsiTheme="majorHAnsi"/>
          <w:sz w:val="24"/>
          <w:szCs w:val="24"/>
        </w:rPr>
        <w:t xml:space="preserve"> Wilcox</w:t>
      </w:r>
      <w:proofErr w:type="gramEnd"/>
      <w:r w:rsidRPr="00237A77">
        <w:rPr>
          <w:rFonts w:asciiTheme="majorHAnsi" w:hAnsiTheme="majorHAnsi"/>
          <w:sz w:val="24"/>
          <w:szCs w:val="24"/>
        </w:rPr>
        <w:t>, D.T.,</w:t>
      </w:r>
      <w:r>
        <w:rPr>
          <w:rFonts w:asciiTheme="majorHAnsi" w:hAnsiTheme="majorHAnsi"/>
          <w:sz w:val="24"/>
          <w:szCs w:val="24"/>
        </w:rPr>
        <w:t xml:space="preserve"> </w:t>
      </w:r>
      <w:r>
        <w:rPr>
          <w:rFonts w:asciiTheme="majorHAnsi" w:hAnsiTheme="majorHAnsi"/>
          <w:i/>
          <w:sz w:val="24"/>
          <w:szCs w:val="24"/>
        </w:rPr>
        <w:t>Role of MAG-3 Renography in children with primary congenital megaureter</w:t>
      </w:r>
      <w:r w:rsidRPr="00070867">
        <w:rPr>
          <w:rFonts w:asciiTheme="majorHAnsi" w:hAnsiTheme="majorHAnsi"/>
          <w:i/>
          <w:sz w:val="24"/>
          <w:szCs w:val="24"/>
        </w:rPr>
        <w:t xml:space="preserve">. </w:t>
      </w:r>
      <w:r>
        <w:rPr>
          <w:rFonts w:asciiTheme="majorHAnsi" w:hAnsiTheme="majorHAnsi"/>
          <w:sz w:val="24"/>
          <w:szCs w:val="24"/>
        </w:rPr>
        <w:t xml:space="preserve">Podium Presentation, South Central Section </w:t>
      </w:r>
      <w:r w:rsidRPr="00237A77">
        <w:rPr>
          <w:rFonts w:asciiTheme="majorHAnsi" w:hAnsiTheme="majorHAnsi"/>
          <w:sz w:val="24"/>
          <w:szCs w:val="24"/>
        </w:rPr>
        <w:t xml:space="preserve">American Urologic Association, Annual Meeting, </w:t>
      </w:r>
      <w:r>
        <w:rPr>
          <w:rFonts w:asciiTheme="majorHAnsi" w:hAnsiTheme="majorHAnsi"/>
          <w:sz w:val="24"/>
          <w:szCs w:val="24"/>
        </w:rPr>
        <w:t>October</w:t>
      </w:r>
      <w:r w:rsidRPr="00237A77">
        <w:rPr>
          <w:rFonts w:asciiTheme="majorHAnsi" w:hAnsiTheme="majorHAnsi"/>
          <w:sz w:val="24"/>
          <w:szCs w:val="24"/>
        </w:rPr>
        <w:t xml:space="preserve"> 201</w:t>
      </w:r>
      <w:r>
        <w:rPr>
          <w:rFonts w:asciiTheme="majorHAnsi" w:hAnsiTheme="majorHAnsi"/>
          <w:sz w:val="24"/>
          <w:szCs w:val="24"/>
        </w:rPr>
        <w:t>5</w:t>
      </w:r>
      <w:r w:rsidRPr="00237A77">
        <w:rPr>
          <w:rFonts w:asciiTheme="majorHAnsi" w:hAnsiTheme="majorHAnsi"/>
          <w:sz w:val="24"/>
          <w:szCs w:val="24"/>
        </w:rPr>
        <w:t>.</w:t>
      </w:r>
    </w:p>
    <w:p w:rsidR="006B3198" w:rsidRPr="006B3198" w:rsidRDefault="006B3198" w:rsidP="006B3198">
      <w:pPr>
        <w:pStyle w:val="ListParagraph"/>
        <w:rPr>
          <w:rFonts w:asciiTheme="majorHAnsi" w:hAnsiTheme="majorHAnsi"/>
          <w:b/>
          <w:sz w:val="24"/>
          <w:szCs w:val="24"/>
        </w:rPr>
      </w:pPr>
    </w:p>
    <w:p w:rsidR="006B3198" w:rsidRDefault="006B3198" w:rsidP="006B3198">
      <w:pPr>
        <w:pStyle w:val="ListParagraph"/>
        <w:numPr>
          <w:ilvl w:val="0"/>
          <w:numId w:val="15"/>
        </w:numPr>
        <w:tabs>
          <w:tab w:val="left" w:pos="1800"/>
          <w:tab w:val="left" w:pos="2160"/>
        </w:tabs>
        <w:rPr>
          <w:rFonts w:asciiTheme="majorHAnsi" w:hAnsiTheme="majorHAnsi"/>
          <w:sz w:val="24"/>
          <w:szCs w:val="24"/>
        </w:rPr>
      </w:pPr>
      <w:r w:rsidRPr="006B3198">
        <w:rPr>
          <w:rFonts w:asciiTheme="majorHAnsi" w:hAnsiTheme="majorHAnsi"/>
          <w:b/>
          <w:sz w:val="24"/>
          <w:szCs w:val="24"/>
        </w:rPr>
        <w:t>Vemulakonda, V.M.</w:t>
      </w:r>
      <w:proofErr w:type="gramStart"/>
      <w:r w:rsidRPr="006B3198">
        <w:rPr>
          <w:rFonts w:asciiTheme="majorHAnsi" w:hAnsiTheme="majorHAnsi"/>
          <w:b/>
          <w:sz w:val="24"/>
          <w:szCs w:val="24"/>
        </w:rPr>
        <w:t xml:space="preserve">, </w:t>
      </w:r>
      <w:r w:rsidRPr="006B3198">
        <w:rPr>
          <w:rFonts w:asciiTheme="majorHAnsi" w:hAnsiTheme="majorHAnsi"/>
          <w:sz w:val="24"/>
          <w:szCs w:val="24"/>
        </w:rPr>
        <w:t xml:space="preserve"> Janzen</w:t>
      </w:r>
      <w:proofErr w:type="gramEnd"/>
      <w:r w:rsidRPr="006B3198">
        <w:rPr>
          <w:rFonts w:asciiTheme="majorHAnsi" w:hAnsiTheme="majorHAnsi"/>
          <w:sz w:val="24"/>
          <w:szCs w:val="24"/>
        </w:rPr>
        <w:t xml:space="preserve">, N., Sevick, C., Chiang, G. </w:t>
      </w:r>
      <w:r w:rsidRPr="006B3198">
        <w:rPr>
          <w:rFonts w:asciiTheme="majorHAnsi" w:hAnsiTheme="majorHAnsi"/>
          <w:i/>
          <w:sz w:val="24"/>
          <w:szCs w:val="24"/>
        </w:rPr>
        <w:t xml:space="preserve"> Feasibility of establishing a multi-center research network.  </w:t>
      </w:r>
      <w:r w:rsidRPr="006B3198">
        <w:rPr>
          <w:rFonts w:asciiTheme="majorHAnsi" w:hAnsiTheme="majorHAnsi"/>
          <w:sz w:val="24"/>
          <w:szCs w:val="24"/>
        </w:rPr>
        <w:t>South Central Section American Urologic Association, Annual Meeting, November 2017.</w:t>
      </w:r>
    </w:p>
    <w:p w:rsidR="00F12271" w:rsidRPr="00F12271" w:rsidRDefault="00F12271" w:rsidP="00F12271">
      <w:pPr>
        <w:pStyle w:val="ListParagraph"/>
        <w:rPr>
          <w:rFonts w:asciiTheme="majorHAnsi" w:hAnsiTheme="majorHAnsi"/>
          <w:sz w:val="24"/>
          <w:szCs w:val="24"/>
        </w:rPr>
      </w:pPr>
    </w:p>
    <w:p w:rsidR="00F12271" w:rsidRPr="006B3198" w:rsidRDefault="00F12271" w:rsidP="00F12271">
      <w:pPr>
        <w:pStyle w:val="ListParagraph"/>
        <w:tabs>
          <w:tab w:val="left" w:pos="1800"/>
          <w:tab w:val="left" w:pos="2160"/>
        </w:tabs>
        <w:rPr>
          <w:rFonts w:asciiTheme="majorHAnsi" w:hAnsiTheme="majorHAnsi"/>
          <w:sz w:val="24"/>
          <w:szCs w:val="24"/>
        </w:rPr>
      </w:pPr>
    </w:p>
    <w:p w:rsidR="008B42D0" w:rsidRPr="00237A77" w:rsidRDefault="007262BC" w:rsidP="00237A77">
      <w:pPr>
        <w:tabs>
          <w:tab w:val="left" w:pos="1800"/>
          <w:tab w:val="left" w:pos="2160"/>
        </w:tabs>
        <w:spacing w:line="276" w:lineRule="auto"/>
        <w:rPr>
          <w:rFonts w:asciiTheme="majorHAnsi" w:hAnsiTheme="majorHAnsi"/>
          <w:b/>
          <w:caps/>
          <w:szCs w:val="24"/>
          <w:u w:val="single"/>
        </w:rPr>
      </w:pPr>
      <w:r w:rsidRPr="00237A77">
        <w:rPr>
          <w:rFonts w:asciiTheme="majorHAnsi" w:hAnsiTheme="majorHAnsi"/>
          <w:b/>
          <w:caps/>
          <w:szCs w:val="24"/>
          <w:u w:val="single"/>
        </w:rPr>
        <w:t>Presentations</w:t>
      </w:r>
      <w:r w:rsidR="00060179" w:rsidRPr="00237A77">
        <w:rPr>
          <w:rFonts w:asciiTheme="majorHAnsi" w:hAnsiTheme="majorHAnsi"/>
          <w:b/>
          <w:caps/>
          <w:szCs w:val="24"/>
          <w:u w:val="single"/>
        </w:rPr>
        <w:t>—</w:t>
      </w:r>
      <w:r w:rsidRPr="00237A77">
        <w:rPr>
          <w:rFonts w:asciiTheme="majorHAnsi" w:hAnsiTheme="majorHAnsi"/>
          <w:b/>
          <w:caps/>
          <w:szCs w:val="24"/>
          <w:u w:val="single"/>
        </w:rPr>
        <w:t>local</w:t>
      </w:r>
    </w:p>
    <w:p w:rsidR="00060179" w:rsidRPr="00237A77" w:rsidRDefault="00060179" w:rsidP="009F27A1">
      <w:pPr>
        <w:pStyle w:val="ListParagraph"/>
        <w:numPr>
          <w:ilvl w:val="0"/>
          <w:numId w:val="17"/>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r w:rsidRPr="00237A77">
        <w:rPr>
          <w:rFonts w:asciiTheme="majorHAnsi" w:hAnsiTheme="majorHAnsi"/>
          <w:i/>
          <w:sz w:val="24"/>
          <w:szCs w:val="24"/>
        </w:rPr>
        <w:t>Laparoscopic and Robotic Surgery in Kids</w:t>
      </w:r>
      <w:r w:rsidRPr="00237A77">
        <w:rPr>
          <w:rFonts w:asciiTheme="majorHAnsi" w:hAnsiTheme="majorHAnsi"/>
          <w:sz w:val="24"/>
          <w:szCs w:val="24"/>
        </w:rPr>
        <w:t>, Early Bird Rounds, Department of Pediatrics, Saint Louis Children’s Hospital, January 2009.</w:t>
      </w:r>
    </w:p>
    <w:p w:rsidR="00D324AA" w:rsidRPr="00237A77" w:rsidRDefault="00D324AA" w:rsidP="00237A77">
      <w:pPr>
        <w:pStyle w:val="ListParagraph"/>
        <w:tabs>
          <w:tab w:val="left" w:pos="1800"/>
          <w:tab w:val="left" w:pos="2160"/>
        </w:tabs>
        <w:rPr>
          <w:rFonts w:asciiTheme="majorHAnsi" w:hAnsiTheme="majorHAnsi"/>
          <w:sz w:val="24"/>
          <w:szCs w:val="24"/>
        </w:rPr>
      </w:pPr>
    </w:p>
    <w:p w:rsidR="00060179" w:rsidRPr="00237A77" w:rsidRDefault="00060179" w:rsidP="009F27A1">
      <w:pPr>
        <w:pStyle w:val="ListParagraph"/>
        <w:numPr>
          <w:ilvl w:val="0"/>
          <w:numId w:val="17"/>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r w:rsidRPr="00237A77">
        <w:rPr>
          <w:rFonts w:asciiTheme="majorHAnsi" w:hAnsiTheme="majorHAnsi"/>
          <w:i/>
          <w:sz w:val="24"/>
          <w:szCs w:val="24"/>
        </w:rPr>
        <w:t>Laparoscopic and Robotic Techniques in Pediatric Urology</w:t>
      </w:r>
      <w:r w:rsidRPr="00237A77">
        <w:rPr>
          <w:rFonts w:asciiTheme="majorHAnsi" w:hAnsiTheme="majorHAnsi"/>
          <w:sz w:val="24"/>
          <w:szCs w:val="24"/>
        </w:rPr>
        <w:t xml:space="preserve">, Grand Rounds, Division of Pediatric Surgery, Saint Louis Children’s Hospital, June 2009. </w:t>
      </w:r>
    </w:p>
    <w:p w:rsidR="00D324AA" w:rsidRPr="00237A77" w:rsidRDefault="00D324AA" w:rsidP="00237A77">
      <w:pPr>
        <w:pStyle w:val="ListParagraph"/>
        <w:tabs>
          <w:tab w:val="left" w:pos="1800"/>
          <w:tab w:val="left" w:pos="2160"/>
        </w:tabs>
        <w:rPr>
          <w:rFonts w:asciiTheme="majorHAnsi" w:hAnsiTheme="majorHAnsi"/>
          <w:sz w:val="24"/>
          <w:szCs w:val="24"/>
        </w:rPr>
      </w:pPr>
    </w:p>
    <w:p w:rsidR="00060179" w:rsidRPr="00237A77" w:rsidRDefault="00060179" w:rsidP="009F27A1">
      <w:pPr>
        <w:pStyle w:val="ListParagraph"/>
        <w:numPr>
          <w:ilvl w:val="0"/>
          <w:numId w:val="17"/>
        </w:numPr>
        <w:tabs>
          <w:tab w:val="left" w:pos="1800"/>
          <w:tab w:val="left" w:pos="2160"/>
        </w:tabs>
        <w:rPr>
          <w:rFonts w:asciiTheme="majorHAnsi" w:hAnsiTheme="majorHAnsi"/>
          <w:caps/>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r w:rsidRPr="00237A77">
        <w:rPr>
          <w:rFonts w:asciiTheme="majorHAnsi" w:hAnsiTheme="majorHAnsi"/>
          <w:i/>
          <w:sz w:val="24"/>
          <w:szCs w:val="24"/>
        </w:rPr>
        <w:t>Understanding Professionalism</w:t>
      </w:r>
      <w:r w:rsidRPr="00237A77">
        <w:rPr>
          <w:rFonts w:asciiTheme="majorHAnsi" w:hAnsiTheme="majorHAnsi"/>
          <w:sz w:val="24"/>
          <w:szCs w:val="24"/>
        </w:rPr>
        <w:t>, Grand Rounds, Division of Pediatric Anesthesiology, Saint Louis Children’s Hospital, September 2009.</w:t>
      </w:r>
    </w:p>
    <w:p w:rsidR="00D324AA" w:rsidRPr="00237A77" w:rsidRDefault="00D324AA" w:rsidP="00237A77">
      <w:pPr>
        <w:pStyle w:val="ListParagraph"/>
        <w:tabs>
          <w:tab w:val="left" w:pos="1800"/>
          <w:tab w:val="left" w:pos="2160"/>
        </w:tabs>
        <w:rPr>
          <w:rFonts w:asciiTheme="majorHAnsi" w:hAnsiTheme="majorHAnsi"/>
          <w:caps/>
          <w:sz w:val="24"/>
          <w:szCs w:val="24"/>
        </w:rPr>
      </w:pPr>
    </w:p>
    <w:p w:rsidR="00060179" w:rsidRPr="00237A77" w:rsidRDefault="00060179" w:rsidP="009F27A1">
      <w:pPr>
        <w:pStyle w:val="ListParagraph"/>
        <w:numPr>
          <w:ilvl w:val="0"/>
          <w:numId w:val="17"/>
        </w:numPr>
        <w:tabs>
          <w:tab w:val="left" w:pos="1800"/>
          <w:tab w:val="left" w:pos="2160"/>
        </w:tabs>
        <w:rPr>
          <w:rFonts w:asciiTheme="majorHAnsi" w:hAnsiTheme="majorHAnsi"/>
          <w:caps/>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r w:rsidRPr="00237A77">
        <w:rPr>
          <w:rFonts w:asciiTheme="majorHAnsi" w:hAnsiTheme="majorHAnsi"/>
          <w:i/>
          <w:sz w:val="24"/>
          <w:szCs w:val="24"/>
        </w:rPr>
        <w:t>Bladder Exstrophy</w:t>
      </w:r>
      <w:r w:rsidRPr="00237A77">
        <w:rPr>
          <w:rFonts w:asciiTheme="majorHAnsi" w:hAnsiTheme="majorHAnsi"/>
          <w:sz w:val="24"/>
          <w:szCs w:val="24"/>
        </w:rPr>
        <w:t>, Grand Rounds, Division of Pediatric Urology, The Children’s Hospital, Denver, September 2010.</w:t>
      </w:r>
    </w:p>
    <w:p w:rsidR="00D324AA" w:rsidRPr="00237A77" w:rsidRDefault="00D324AA" w:rsidP="00237A77">
      <w:pPr>
        <w:pStyle w:val="ListParagraph"/>
        <w:tabs>
          <w:tab w:val="left" w:pos="1800"/>
          <w:tab w:val="left" w:pos="2160"/>
        </w:tabs>
        <w:rPr>
          <w:rFonts w:asciiTheme="majorHAnsi" w:hAnsiTheme="majorHAnsi"/>
          <w:caps/>
          <w:sz w:val="24"/>
          <w:szCs w:val="24"/>
        </w:rPr>
      </w:pPr>
    </w:p>
    <w:p w:rsidR="00060179" w:rsidRPr="00237A77" w:rsidRDefault="00060179" w:rsidP="009F27A1">
      <w:pPr>
        <w:pStyle w:val="ListParagraph"/>
        <w:numPr>
          <w:ilvl w:val="0"/>
          <w:numId w:val="17"/>
        </w:numPr>
        <w:tabs>
          <w:tab w:val="left" w:pos="1800"/>
          <w:tab w:val="left" w:pos="2160"/>
        </w:tabs>
        <w:rPr>
          <w:rFonts w:asciiTheme="majorHAnsi" w:hAnsiTheme="majorHAnsi"/>
          <w:caps/>
          <w:sz w:val="24"/>
          <w:szCs w:val="24"/>
        </w:rPr>
      </w:pPr>
      <w:r w:rsidRPr="00237A77">
        <w:rPr>
          <w:rFonts w:asciiTheme="majorHAnsi" w:hAnsiTheme="majorHAnsi"/>
          <w:b/>
          <w:sz w:val="24"/>
          <w:szCs w:val="24"/>
        </w:rPr>
        <w:t>Vemulakonda, V.M</w:t>
      </w:r>
      <w:r w:rsidRPr="00237A77">
        <w:rPr>
          <w:rFonts w:asciiTheme="majorHAnsi" w:hAnsiTheme="majorHAnsi"/>
          <w:sz w:val="24"/>
          <w:szCs w:val="24"/>
        </w:rPr>
        <w:t>.</w:t>
      </w:r>
      <w:r w:rsidRPr="00237A77">
        <w:rPr>
          <w:rFonts w:asciiTheme="majorHAnsi" w:hAnsiTheme="majorHAnsi"/>
          <w:i/>
          <w:sz w:val="24"/>
          <w:szCs w:val="24"/>
        </w:rPr>
        <w:t xml:space="preserve"> Antenatal Hydronephrosis: An Approach to Management, </w:t>
      </w:r>
      <w:r w:rsidRPr="00237A77">
        <w:rPr>
          <w:rFonts w:asciiTheme="majorHAnsi" w:hAnsiTheme="majorHAnsi"/>
          <w:sz w:val="24"/>
          <w:szCs w:val="24"/>
        </w:rPr>
        <w:t>Pediatric Urology Care Conference, Children’s Hospital Colorado, July 2011.</w:t>
      </w:r>
    </w:p>
    <w:p w:rsidR="00D324AA" w:rsidRPr="00237A77" w:rsidRDefault="00D324AA" w:rsidP="00237A77">
      <w:pPr>
        <w:pStyle w:val="ListParagraph"/>
        <w:tabs>
          <w:tab w:val="left" w:pos="1800"/>
          <w:tab w:val="left" w:pos="2160"/>
        </w:tabs>
        <w:rPr>
          <w:rFonts w:asciiTheme="majorHAnsi" w:hAnsiTheme="majorHAnsi"/>
          <w:caps/>
          <w:sz w:val="24"/>
          <w:szCs w:val="24"/>
        </w:rPr>
      </w:pPr>
    </w:p>
    <w:p w:rsidR="00060179" w:rsidRPr="00237A77" w:rsidRDefault="00060179" w:rsidP="009F27A1">
      <w:pPr>
        <w:pStyle w:val="ListParagraph"/>
        <w:numPr>
          <w:ilvl w:val="0"/>
          <w:numId w:val="17"/>
        </w:numPr>
        <w:tabs>
          <w:tab w:val="left" w:pos="1800"/>
          <w:tab w:val="left" w:pos="2160"/>
        </w:tabs>
        <w:rPr>
          <w:rFonts w:asciiTheme="majorHAnsi" w:hAnsiTheme="majorHAnsi"/>
          <w:caps/>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r w:rsidRPr="00237A77">
        <w:rPr>
          <w:rFonts w:asciiTheme="majorHAnsi" w:hAnsiTheme="majorHAnsi"/>
          <w:i/>
          <w:sz w:val="24"/>
          <w:szCs w:val="24"/>
        </w:rPr>
        <w:t>Perioperative Considerations for Bladder Reconstruction</w:t>
      </w:r>
      <w:r w:rsidRPr="00237A77">
        <w:rPr>
          <w:rFonts w:asciiTheme="majorHAnsi" w:hAnsiTheme="majorHAnsi"/>
          <w:sz w:val="24"/>
          <w:szCs w:val="24"/>
        </w:rPr>
        <w:t>, Surgical Population Pathway Educational Conference, Children’s Hospital Colorado, October 2011.</w:t>
      </w:r>
    </w:p>
    <w:p w:rsidR="00D324AA" w:rsidRPr="00237A77" w:rsidRDefault="00D324AA" w:rsidP="00237A77">
      <w:pPr>
        <w:pStyle w:val="ListParagraph"/>
        <w:tabs>
          <w:tab w:val="left" w:pos="1800"/>
          <w:tab w:val="left" w:pos="2160"/>
        </w:tabs>
        <w:rPr>
          <w:rFonts w:asciiTheme="majorHAnsi" w:hAnsiTheme="majorHAnsi"/>
          <w:caps/>
          <w:sz w:val="24"/>
          <w:szCs w:val="24"/>
        </w:rPr>
      </w:pPr>
    </w:p>
    <w:p w:rsidR="00060179" w:rsidRDefault="00060179" w:rsidP="009F27A1">
      <w:pPr>
        <w:pStyle w:val="ListParagraph"/>
        <w:numPr>
          <w:ilvl w:val="0"/>
          <w:numId w:val="17"/>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w:t>
      </w:r>
      <w:r w:rsidRPr="00237A77">
        <w:rPr>
          <w:rFonts w:asciiTheme="majorHAnsi" w:hAnsiTheme="majorHAnsi"/>
          <w:i/>
          <w:sz w:val="24"/>
          <w:szCs w:val="24"/>
        </w:rPr>
        <w:t xml:space="preserve"> Treatment of Vesicoureteral Reflux: What do we really </w:t>
      </w:r>
      <w:proofErr w:type="gramStart"/>
      <w:r w:rsidRPr="00237A77">
        <w:rPr>
          <w:rFonts w:asciiTheme="majorHAnsi" w:hAnsiTheme="majorHAnsi"/>
          <w:i/>
          <w:sz w:val="24"/>
          <w:szCs w:val="24"/>
        </w:rPr>
        <w:t>know?,</w:t>
      </w:r>
      <w:proofErr w:type="gramEnd"/>
      <w:r w:rsidRPr="00237A77">
        <w:rPr>
          <w:rFonts w:asciiTheme="majorHAnsi" w:hAnsiTheme="majorHAnsi"/>
          <w:i/>
          <w:sz w:val="24"/>
          <w:szCs w:val="24"/>
        </w:rPr>
        <w:t xml:space="preserve"> </w:t>
      </w:r>
      <w:r w:rsidRPr="00237A77">
        <w:rPr>
          <w:rFonts w:asciiTheme="majorHAnsi" w:hAnsiTheme="majorHAnsi"/>
          <w:sz w:val="24"/>
          <w:szCs w:val="24"/>
        </w:rPr>
        <w:t>Pediatric Urology Care Conference, Children’s Hospital Colorado, July 2012.</w:t>
      </w:r>
    </w:p>
    <w:p w:rsidR="009F27A1" w:rsidRPr="009F27A1" w:rsidRDefault="009F27A1" w:rsidP="009F27A1">
      <w:pPr>
        <w:pStyle w:val="ListParagraph"/>
        <w:rPr>
          <w:rFonts w:asciiTheme="majorHAnsi" w:hAnsiTheme="majorHAnsi"/>
          <w:sz w:val="24"/>
          <w:szCs w:val="24"/>
        </w:rPr>
      </w:pPr>
    </w:p>
    <w:p w:rsidR="009F27A1" w:rsidRDefault="009F27A1" w:rsidP="009F27A1">
      <w:pPr>
        <w:pStyle w:val="ListParagraph"/>
        <w:numPr>
          <w:ilvl w:val="0"/>
          <w:numId w:val="17"/>
        </w:numPr>
        <w:tabs>
          <w:tab w:val="left" w:pos="1800"/>
          <w:tab w:val="left" w:pos="2160"/>
        </w:tabs>
        <w:rPr>
          <w:rFonts w:asciiTheme="majorHAnsi" w:hAnsiTheme="majorHAnsi"/>
          <w:sz w:val="24"/>
          <w:szCs w:val="24"/>
        </w:rPr>
      </w:pPr>
      <w:r w:rsidRPr="00237A77">
        <w:rPr>
          <w:rFonts w:asciiTheme="majorHAnsi" w:hAnsiTheme="majorHAnsi"/>
          <w:b/>
          <w:sz w:val="24"/>
          <w:szCs w:val="24"/>
        </w:rPr>
        <w:t>Vemulakonda, V.M</w:t>
      </w:r>
      <w:r w:rsidRPr="00237A77">
        <w:rPr>
          <w:rFonts w:asciiTheme="majorHAnsi" w:hAnsiTheme="majorHAnsi"/>
          <w:sz w:val="24"/>
          <w:szCs w:val="24"/>
        </w:rPr>
        <w:t>.</w:t>
      </w:r>
      <w:r w:rsidRPr="00237A77">
        <w:rPr>
          <w:rFonts w:asciiTheme="majorHAnsi" w:hAnsiTheme="majorHAnsi"/>
          <w:i/>
          <w:sz w:val="24"/>
          <w:szCs w:val="24"/>
        </w:rPr>
        <w:t xml:space="preserve"> </w:t>
      </w:r>
      <w:r>
        <w:rPr>
          <w:rFonts w:asciiTheme="majorHAnsi" w:hAnsiTheme="majorHAnsi"/>
          <w:i/>
          <w:sz w:val="24"/>
          <w:szCs w:val="24"/>
        </w:rPr>
        <w:t xml:space="preserve">Principles of </w:t>
      </w:r>
      <w:proofErr w:type="gramStart"/>
      <w:r>
        <w:rPr>
          <w:rFonts w:asciiTheme="majorHAnsi" w:hAnsiTheme="majorHAnsi"/>
          <w:i/>
          <w:sz w:val="24"/>
          <w:szCs w:val="24"/>
        </w:rPr>
        <w:t xml:space="preserve">Negotiation, </w:t>
      </w:r>
      <w:r w:rsidRPr="00237A77">
        <w:rPr>
          <w:rFonts w:asciiTheme="majorHAnsi" w:hAnsiTheme="majorHAnsi"/>
          <w:i/>
          <w:sz w:val="24"/>
          <w:szCs w:val="24"/>
        </w:rPr>
        <w:t xml:space="preserve"> </w:t>
      </w:r>
      <w:r>
        <w:rPr>
          <w:rFonts w:asciiTheme="majorHAnsi" w:hAnsiTheme="majorHAnsi"/>
          <w:sz w:val="24"/>
          <w:szCs w:val="24"/>
        </w:rPr>
        <w:t>Clinical</w:t>
      </w:r>
      <w:proofErr w:type="gramEnd"/>
      <w:r>
        <w:rPr>
          <w:rFonts w:asciiTheme="majorHAnsi" w:hAnsiTheme="majorHAnsi"/>
          <w:sz w:val="24"/>
          <w:szCs w:val="24"/>
        </w:rPr>
        <w:t xml:space="preserve"> Faculty Scholars</w:t>
      </w:r>
      <w:r w:rsidRPr="00237A77">
        <w:rPr>
          <w:rFonts w:asciiTheme="majorHAnsi" w:hAnsiTheme="majorHAnsi"/>
          <w:sz w:val="24"/>
          <w:szCs w:val="24"/>
        </w:rPr>
        <w:t xml:space="preserve"> </w:t>
      </w:r>
      <w:r>
        <w:rPr>
          <w:rFonts w:asciiTheme="majorHAnsi" w:hAnsiTheme="majorHAnsi"/>
          <w:sz w:val="24"/>
          <w:szCs w:val="24"/>
        </w:rPr>
        <w:t>Special Topics Monthly Seminar</w:t>
      </w:r>
      <w:r w:rsidRPr="00237A77">
        <w:rPr>
          <w:rFonts w:asciiTheme="majorHAnsi" w:hAnsiTheme="majorHAnsi"/>
          <w:sz w:val="24"/>
          <w:szCs w:val="24"/>
        </w:rPr>
        <w:t xml:space="preserve">, </w:t>
      </w:r>
      <w:r>
        <w:rPr>
          <w:rFonts w:asciiTheme="majorHAnsi" w:hAnsiTheme="majorHAnsi"/>
          <w:sz w:val="24"/>
          <w:szCs w:val="24"/>
        </w:rPr>
        <w:t>University of Colorado Denver</w:t>
      </w:r>
      <w:r w:rsidRPr="00237A77">
        <w:rPr>
          <w:rFonts w:asciiTheme="majorHAnsi" w:hAnsiTheme="majorHAnsi"/>
          <w:sz w:val="24"/>
          <w:szCs w:val="24"/>
        </w:rPr>
        <w:t xml:space="preserve">, </w:t>
      </w:r>
      <w:r>
        <w:rPr>
          <w:rFonts w:asciiTheme="majorHAnsi" w:hAnsiTheme="majorHAnsi"/>
          <w:sz w:val="24"/>
          <w:szCs w:val="24"/>
        </w:rPr>
        <w:t>September</w:t>
      </w:r>
      <w:r w:rsidRPr="00237A77">
        <w:rPr>
          <w:rFonts w:asciiTheme="majorHAnsi" w:hAnsiTheme="majorHAnsi"/>
          <w:sz w:val="24"/>
          <w:szCs w:val="24"/>
        </w:rPr>
        <w:t xml:space="preserve"> 2012.</w:t>
      </w:r>
    </w:p>
    <w:p w:rsidR="00D324AA" w:rsidRPr="00237A77" w:rsidRDefault="00D324AA" w:rsidP="00237A77">
      <w:pPr>
        <w:pStyle w:val="ListParagraph"/>
        <w:tabs>
          <w:tab w:val="left" w:pos="1800"/>
          <w:tab w:val="left" w:pos="2160"/>
        </w:tabs>
        <w:rPr>
          <w:rFonts w:asciiTheme="majorHAnsi" w:hAnsiTheme="majorHAnsi"/>
          <w:sz w:val="24"/>
          <w:szCs w:val="24"/>
        </w:rPr>
      </w:pPr>
    </w:p>
    <w:p w:rsidR="007A76A6" w:rsidRPr="007A76A6" w:rsidRDefault="00060179" w:rsidP="009F27A1">
      <w:pPr>
        <w:pStyle w:val="ListParagraph"/>
        <w:numPr>
          <w:ilvl w:val="0"/>
          <w:numId w:val="17"/>
        </w:numPr>
        <w:tabs>
          <w:tab w:val="left" w:pos="1800"/>
          <w:tab w:val="left" w:pos="2160"/>
        </w:tabs>
        <w:rPr>
          <w:rFonts w:asciiTheme="majorHAnsi" w:hAnsiTheme="majorHAnsi"/>
          <w:caps/>
          <w:sz w:val="24"/>
          <w:szCs w:val="24"/>
        </w:rPr>
      </w:pPr>
      <w:r w:rsidRPr="00237A77">
        <w:rPr>
          <w:rFonts w:asciiTheme="majorHAnsi" w:hAnsiTheme="majorHAnsi"/>
          <w:b/>
          <w:sz w:val="24"/>
          <w:szCs w:val="24"/>
        </w:rPr>
        <w:t>Vemulakonda, V.M</w:t>
      </w:r>
      <w:r w:rsidRPr="00237A77">
        <w:rPr>
          <w:rFonts w:asciiTheme="majorHAnsi" w:hAnsiTheme="majorHAnsi"/>
          <w:sz w:val="24"/>
          <w:szCs w:val="24"/>
        </w:rPr>
        <w:t>.</w:t>
      </w:r>
      <w:r w:rsidRPr="00237A77">
        <w:rPr>
          <w:rFonts w:asciiTheme="majorHAnsi" w:hAnsiTheme="majorHAnsi"/>
          <w:i/>
          <w:sz w:val="24"/>
          <w:szCs w:val="24"/>
        </w:rPr>
        <w:t xml:space="preserve"> Prenatal Hydronephrosis, </w:t>
      </w:r>
      <w:r w:rsidRPr="00237A77">
        <w:rPr>
          <w:rFonts w:asciiTheme="majorHAnsi" w:hAnsiTheme="majorHAnsi"/>
          <w:sz w:val="24"/>
          <w:szCs w:val="24"/>
        </w:rPr>
        <w:t>Rocky Mountain Youth Clinic, June 2013</w:t>
      </w:r>
    </w:p>
    <w:p w:rsidR="007A76A6" w:rsidRPr="007A76A6" w:rsidRDefault="007A76A6" w:rsidP="007A76A6">
      <w:pPr>
        <w:pStyle w:val="ListParagraph"/>
        <w:rPr>
          <w:rFonts w:asciiTheme="majorHAnsi" w:hAnsiTheme="majorHAnsi"/>
          <w:caps/>
          <w:sz w:val="24"/>
          <w:szCs w:val="24"/>
        </w:rPr>
      </w:pPr>
    </w:p>
    <w:p w:rsidR="007A76A6" w:rsidRPr="00237A77" w:rsidRDefault="007A76A6" w:rsidP="007A76A6">
      <w:pPr>
        <w:pStyle w:val="ListParagraph"/>
        <w:numPr>
          <w:ilvl w:val="0"/>
          <w:numId w:val="17"/>
        </w:numPr>
        <w:tabs>
          <w:tab w:val="left" w:pos="1800"/>
          <w:tab w:val="left" w:pos="2160"/>
        </w:tabs>
        <w:rPr>
          <w:rFonts w:asciiTheme="majorHAnsi" w:hAnsiTheme="majorHAnsi"/>
          <w:caps/>
          <w:sz w:val="24"/>
          <w:szCs w:val="24"/>
        </w:rPr>
      </w:pPr>
      <w:r>
        <w:rPr>
          <w:rFonts w:asciiTheme="majorHAnsi" w:hAnsiTheme="majorHAnsi"/>
          <w:b/>
          <w:sz w:val="24"/>
          <w:szCs w:val="24"/>
        </w:rPr>
        <w:t xml:space="preserve">Vemulakonda, V.M. </w:t>
      </w:r>
      <w:r>
        <w:rPr>
          <w:rFonts w:asciiTheme="majorHAnsi" w:hAnsiTheme="majorHAnsi"/>
          <w:i/>
          <w:sz w:val="24"/>
          <w:szCs w:val="24"/>
        </w:rPr>
        <w:t>Bladder Exstrophy</w:t>
      </w:r>
      <w:r w:rsidRPr="00237A77">
        <w:rPr>
          <w:rFonts w:asciiTheme="majorHAnsi" w:hAnsiTheme="majorHAnsi"/>
          <w:i/>
          <w:sz w:val="24"/>
          <w:szCs w:val="24"/>
        </w:rPr>
        <w:t xml:space="preserve">, </w:t>
      </w:r>
      <w:r w:rsidRPr="00237A77">
        <w:rPr>
          <w:rFonts w:asciiTheme="majorHAnsi" w:hAnsiTheme="majorHAnsi"/>
          <w:sz w:val="24"/>
          <w:szCs w:val="24"/>
        </w:rPr>
        <w:t xml:space="preserve">Grand Rounds, Division of </w:t>
      </w:r>
      <w:r>
        <w:rPr>
          <w:rFonts w:asciiTheme="majorHAnsi" w:hAnsiTheme="majorHAnsi"/>
          <w:sz w:val="24"/>
          <w:szCs w:val="24"/>
        </w:rPr>
        <w:t>Neonatol</w:t>
      </w:r>
      <w:r w:rsidRPr="00237A77">
        <w:rPr>
          <w:rFonts w:asciiTheme="majorHAnsi" w:hAnsiTheme="majorHAnsi"/>
          <w:sz w:val="24"/>
          <w:szCs w:val="24"/>
        </w:rPr>
        <w:t xml:space="preserve">ogy, </w:t>
      </w:r>
      <w:r>
        <w:rPr>
          <w:rFonts w:asciiTheme="majorHAnsi" w:hAnsiTheme="majorHAnsi"/>
          <w:sz w:val="24"/>
          <w:szCs w:val="24"/>
        </w:rPr>
        <w:t xml:space="preserve">Department of Pediatrics, </w:t>
      </w:r>
      <w:r w:rsidRPr="00237A77">
        <w:rPr>
          <w:rFonts w:asciiTheme="majorHAnsi" w:hAnsiTheme="majorHAnsi"/>
          <w:sz w:val="24"/>
          <w:szCs w:val="24"/>
        </w:rPr>
        <w:t xml:space="preserve">University of Colorado Denver, </w:t>
      </w:r>
      <w:r>
        <w:rPr>
          <w:rFonts w:asciiTheme="majorHAnsi" w:hAnsiTheme="majorHAnsi"/>
          <w:sz w:val="24"/>
          <w:szCs w:val="24"/>
        </w:rPr>
        <w:t>January</w:t>
      </w:r>
      <w:r w:rsidRPr="00237A77">
        <w:rPr>
          <w:rFonts w:asciiTheme="majorHAnsi" w:hAnsiTheme="majorHAnsi"/>
          <w:sz w:val="24"/>
          <w:szCs w:val="24"/>
        </w:rPr>
        <w:t xml:space="preserve"> 201</w:t>
      </w:r>
      <w:r>
        <w:rPr>
          <w:rFonts w:asciiTheme="majorHAnsi" w:hAnsiTheme="majorHAnsi"/>
          <w:sz w:val="24"/>
          <w:szCs w:val="24"/>
        </w:rPr>
        <w:t>4</w:t>
      </w:r>
    </w:p>
    <w:p w:rsidR="007A76A6" w:rsidRPr="007A76A6" w:rsidRDefault="007A76A6" w:rsidP="007A76A6">
      <w:pPr>
        <w:pStyle w:val="ListParagraph"/>
        <w:rPr>
          <w:rFonts w:asciiTheme="majorHAnsi" w:hAnsiTheme="majorHAnsi"/>
          <w:sz w:val="24"/>
          <w:szCs w:val="24"/>
        </w:rPr>
      </w:pPr>
    </w:p>
    <w:p w:rsidR="007A76A6" w:rsidRPr="007A76A6" w:rsidRDefault="007A76A6" w:rsidP="007A76A6">
      <w:pPr>
        <w:pStyle w:val="ListParagraph"/>
        <w:numPr>
          <w:ilvl w:val="0"/>
          <w:numId w:val="17"/>
        </w:numPr>
        <w:tabs>
          <w:tab w:val="left" w:pos="1800"/>
          <w:tab w:val="left" w:pos="2160"/>
        </w:tabs>
        <w:rPr>
          <w:rFonts w:asciiTheme="majorHAnsi" w:hAnsiTheme="majorHAnsi"/>
          <w:caps/>
          <w:sz w:val="24"/>
          <w:szCs w:val="24"/>
        </w:rPr>
      </w:pPr>
      <w:r w:rsidRPr="00237A77">
        <w:rPr>
          <w:rFonts w:asciiTheme="majorHAnsi" w:hAnsiTheme="majorHAnsi"/>
          <w:b/>
          <w:sz w:val="24"/>
          <w:szCs w:val="24"/>
        </w:rPr>
        <w:t>Vemulakonda, V.M</w:t>
      </w:r>
      <w:r w:rsidRPr="00237A77">
        <w:rPr>
          <w:rFonts w:asciiTheme="majorHAnsi" w:hAnsiTheme="majorHAnsi"/>
          <w:sz w:val="24"/>
          <w:szCs w:val="24"/>
        </w:rPr>
        <w:t xml:space="preserve">., </w:t>
      </w:r>
      <w:r w:rsidRPr="00237A77">
        <w:rPr>
          <w:rFonts w:asciiTheme="majorHAnsi" w:hAnsiTheme="majorHAnsi"/>
          <w:i/>
          <w:sz w:val="24"/>
          <w:szCs w:val="24"/>
        </w:rPr>
        <w:t xml:space="preserve">Robotic </w:t>
      </w:r>
      <w:r>
        <w:rPr>
          <w:rFonts w:asciiTheme="majorHAnsi" w:hAnsiTheme="majorHAnsi"/>
          <w:i/>
          <w:sz w:val="24"/>
          <w:szCs w:val="24"/>
        </w:rPr>
        <w:t xml:space="preserve">Surgery </w:t>
      </w:r>
      <w:r w:rsidRPr="00237A77">
        <w:rPr>
          <w:rFonts w:asciiTheme="majorHAnsi" w:hAnsiTheme="majorHAnsi"/>
          <w:i/>
          <w:sz w:val="24"/>
          <w:szCs w:val="24"/>
        </w:rPr>
        <w:t xml:space="preserve">in </w:t>
      </w:r>
      <w:r>
        <w:rPr>
          <w:rFonts w:asciiTheme="majorHAnsi" w:hAnsiTheme="majorHAnsi"/>
          <w:i/>
          <w:sz w:val="24"/>
          <w:szCs w:val="24"/>
        </w:rPr>
        <w:t xml:space="preserve">Kids, </w:t>
      </w:r>
      <w:r>
        <w:rPr>
          <w:rFonts w:asciiTheme="majorHAnsi" w:hAnsiTheme="majorHAnsi"/>
          <w:sz w:val="24"/>
          <w:szCs w:val="24"/>
        </w:rPr>
        <w:t xml:space="preserve"> Grand Rounds, Perioperative Services, University of Colorado Hospital, March 2014</w:t>
      </w:r>
    </w:p>
    <w:p w:rsidR="007A76A6" w:rsidRPr="007A76A6" w:rsidRDefault="007A76A6" w:rsidP="007A76A6">
      <w:pPr>
        <w:pStyle w:val="ListParagraph"/>
        <w:rPr>
          <w:rFonts w:asciiTheme="majorHAnsi" w:hAnsiTheme="majorHAnsi"/>
          <w:b/>
          <w:sz w:val="24"/>
          <w:szCs w:val="24"/>
        </w:rPr>
      </w:pPr>
    </w:p>
    <w:p w:rsidR="00FB3D44" w:rsidRPr="00FB3D44" w:rsidRDefault="007A76A6" w:rsidP="00237A77">
      <w:pPr>
        <w:pStyle w:val="ListParagraph"/>
        <w:numPr>
          <w:ilvl w:val="0"/>
          <w:numId w:val="17"/>
        </w:numPr>
        <w:tabs>
          <w:tab w:val="left" w:pos="1800"/>
          <w:tab w:val="left" w:pos="2160"/>
        </w:tabs>
        <w:rPr>
          <w:rFonts w:asciiTheme="majorHAnsi" w:hAnsiTheme="majorHAnsi"/>
          <w:b/>
          <w:caps/>
          <w:szCs w:val="24"/>
          <w:u w:val="single"/>
        </w:rPr>
      </w:pPr>
      <w:r w:rsidRPr="007A76A6">
        <w:rPr>
          <w:rFonts w:asciiTheme="majorHAnsi" w:hAnsiTheme="majorHAnsi"/>
          <w:b/>
          <w:sz w:val="24"/>
          <w:szCs w:val="24"/>
        </w:rPr>
        <w:t xml:space="preserve">Vemulakonda, V.M. </w:t>
      </w:r>
      <w:r w:rsidRPr="007A76A6">
        <w:rPr>
          <w:rFonts w:asciiTheme="majorHAnsi" w:hAnsiTheme="majorHAnsi"/>
          <w:i/>
          <w:sz w:val="24"/>
          <w:szCs w:val="24"/>
        </w:rPr>
        <w:t xml:space="preserve">Antenatal Hydronephrosis: Evaluation and Management, </w:t>
      </w:r>
      <w:r w:rsidRPr="007A76A6">
        <w:rPr>
          <w:rFonts w:asciiTheme="majorHAnsi" w:hAnsiTheme="majorHAnsi"/>
          <w:sz w:val="24"/>
          <w:szCs w:val="24"/>
        </w:rPr>
        <w:t>NICU Grand Rounds, Children’s Hospital Colorado, April 2014</w:t>
      </w:r>
    </w:p>
    <w:p w:rsidR="00FB3D44" w:rsidRPr="00FB3D44" w:rsidRDefault="00FB3D44" w:rsidP="00FB3D44">
      <w:pPr>
        <w:pStyle w:val="ListParagraph"/>
        <w:rPr>
          <w:rFonts w:asciiTheme="majorHAnsi" w:hAnsiTheme="majorHAnsi"/>
          <w:sz w:val="24"/>
          <w:szCs w:val="24"/>
        </w:rPr>
      </w:pPr>
    </w:p>
    <w:p w:rsidR="00FB3D44" w:rsidRPr="00FB3D44" w:rsidRDefault="00FB3D44" w:rsidP="00237A77">
      <w:pPr>
        <w:pStyle w:val="ListParagraph"/>
        <w:numPr>
          <w:ilvl w:val="0"/>
          <w:numId w:val="17"/>
        </w:numPr>
        <w:tabs>
          <w:tab w:val="left" w:pos="1800"/>
          <w:tab w:val="left" w:pos="2160"/>
        </w:tabs>
        <w:rPr>
          <w:rFonts w:asciiTheme="majorHAnsi" w:hAnsiTheme="majorHAnsi"/>
          <w:b/>
          <w:caps/>
          <w:szCs w:val="24"/>
          <w:u w:val="single"/>
        </w:rPr>
      </w:pPr>
      <w:r w:rsidRPr="00FB3D44">
        <w:rPr>
          <w:rFonts w:asciiTheme="majorHAnsi" w:hAnsiTheme="majorHAnsi"/>
          <w:b/>
          <w:sz w:val="24"/>
          <w:szCs w:val="24"/>
        </w:rPr>
        <w:t>Vemulakonda, V.M</w:t>
      </w:r>
      <w:r>
        <w:rPr>
          <w:rFonts w:asciiTheme="majorHAnsi" w:hAnsiTheme="majorHAnsi"/>
          <w:sz w:val="24"/>
          <w:szCs w:val="24"/>
        </w:rPr>
        <w:t>.,</w:t>
      </w:r>
      <w:r w:rsidR="007B1325">
        <w:rPr>
          <w:rFonts w:asciiTheme="majorHAnsi" w:hAnsiTheme="majorHAnsi"/>
          <w:sz w:val="24"/>
          <w:szCs w:val="24"/>
        </w:rPr>
        <w:t xml:space="preserve"> </w:t>
      </w:r>
      <w:r w:rsidR="007B1325" w:rsidRPr="007B1325">
        <w:rPr>
          <w:rFonts w:asciiTheme="majorHAnsi" w:hAnsiTheme="majorHAnsi"/>
          <w:i/>
          <w:sz w:val="24"/>
          <w:szCs w:val="24"/>
        </w:rPr>
        <w:t>Role of the EHR in Quality Improvement and Research</w:t>
      </w:r>
      <w:r>
        <w:rPr>
          <w:rFonts w:asciiTheme="majorHAnsi" w:hAnsiTheme="majorHAnsi"/>
          <w:sz w:val="24"/>
          <w:szCs w:val="24"/>
        </w:rPr>
        <w:t xml:space="preserve"> </w:t>
      </w:r>
      <w:r w:rsidRPr="00FB3D44">
        <w:rPr>
          <w:rFonts w:asciiTheme="majorHAnsi" w:hAnsiTheme="majorHAnsi"/>
          <w:sz w:val="24"/>
          <w:szCs w:val="24"/>
        </w:rPr>
        <w:t xml:space="preserve">,  Department of Surgery Grand Rounds, University of Colorado Denver, </w:t>
      </w:r>
      <w:r w:rsidR="007B1325">
        <w:rPr>
          <w:rFonts w:asciiTheme="majorHAnsi" w:hAnsiTheme="majorHAnsi"/>
          <w:sz w:val="24"/>
          <w:szCs w:val="24"/>
        </w:rPr>
        <w:t>December 2014</w:t>
      </w:r>
    </w:p>
    <w:p w:rsidR="00FB3D44" w:rsidRPr="00FB3D44" w:rsidRDefault="00FB3D44" w:rsidP="00FB3D44">
      <w:pPr>
        <w:pStyle w:val="ListParagraph"/>
        <w:rPr>
          <w:rFonts w:asciiTheme="majorHAnsi" w:hAnsiTheme="majorHAnsi"/>
          <w:sz w:val="24"/>
          <w:szCs w:val="24"/>
        </w:rPr>
      </w:pPr>
    </w:p>
    <w:p w:rsidR="00FB3D44" w:rsidRPr="00FB3D44" w:rsidRDefault="00FB3D44" w:rsidP="00FB3D44">
      <w:pPr>
        <w:pStyle w:val="ListParagraph"/>
        <w:numPr>
          <w:ilvl w:val="0"/>
          <w:numId w:val="17"/>
        </w:numPr>
        <w:tabs>
          <w:tab w:val="left" w:pos="1800"/>
          <w:tab w:val="left" w:pos="2160"/>
        </w:tabs>
        <w:rPr>
          <w:rFonts w:asciiTheme="majorHAnsi" w:hAnsiTheme="majorHAnsi"/>
          <w:b/>
          <w:caps/>
          <w:szCs w:val="24"/>
          <w:u w:val="single"/>
        </w:rPr>
      </w:pPr>
      <w:r w:rsidRPr="007A76A6">
        <w:rPr>
          <w:rFonts w:asciiTheme="majorHAnsi" w:hAnsiTheme="majorHAnsi"/>
          <w:b/>
          <w:sz w:val="24"/>
          <w:szCs w:val="24"/>
        </w:rPr>
        <w:t xml:space="preserve">Vemulakonda, V.M. </w:t>
      </w:r>
      <w:r>
        <w:rPr>
          <w:rFonts w:asciiTheme="majorHAnsi" w:hAnsiTheme="majorHAnsi"/>
          <w:i/>
          <w:sz w:val="24"/>
          <w:szCs w:val="24"/>
        </w:rPr>
        <w:t xml:space="preserve">Posterior Urethral </w:t>
      </w:r>
      <w:proofErr w:type="spellStart"/>
      <w:r>
        <w:rPr>
          <w:rFonts w:asciiTheme="majorHAnsi" w:hAnsiTheme="majorHAnsi"/>
          <w:i/>
          <w:sz w:val="24"/>
          <w:szCs w:val="24"/>
        </w:rPr>
        <w:t>Valves:Urologic</w:t>
      </w:r>
      <w:proofErr w:type="spellEnd"/>
      <w:r>
        <w:rPr>
          <w:rFonts w:asciiTheme="majorHAnsi" w:hAnsiTheme="majorHAnsi"/>
          <w:i/>
          <w:sz w:val="24"/>
          <w:szCs w:val="24"/>
        </w:rPr>
        <w:t xml:space="preserve"> Evaluation and Treatment</w:t>
      </w:r>
      <w:r w:rsidRPr="007A76A6">
        <w:rPr>
          <w:rFonts w:asciiTheme="majorHAnsi" w:hAnsiTheme="majorHAnsi"/>
          <w:i/>
          <w:sz w:val="24"/>
          <w:szCs w:val="24"/>
        </w:rPr>
        <w:t xml:space="preserve">, </w:t>
      </w:r>
      <w:r>
        <w:rPr>
          <w:rFonts w:asciiTheme="majorHAnsi" w:hAnsiTheme="majorHAnsi"/>
          <w:sz w:val="24"/>
          <w:szCs w:val="24"/>
        </w:rPr>
        <w:t>CIMFH</w:t>
      </w:r>
      <w:r w:rsidRPr="007A76A6">
        <w:rPr>
          <w:rFonts w:asciiTheme="majorHAnsi" w:hAnsiTheme="majorHAnsi"/>
          <w:sz w:val="24"/>
          <w:szCs w:val="24"/>
        </w:rPr>
        <w:t xml:space="preserve"> Grand Rounds, Children’s Hospital Colorado, </w:t>
      </w:r>
      <w:r>
        <w:rPr>
          <w:rFonts w:asciiTheme="majorHAnsi" w:hAnsiTheme="majorHAnsi"/>
          <w:sz w:val="24"/>
          <w:szCs w:val="24"/>
        </w:rPr>
        <w:t>June 2015</w:t>
      </w:r>
    </w:p>
    <w:p w:rsidR="00D324AA" w:rsidRPr="007A76A6" w:rsidRDefault="00D324AA" w:rsidP="00FB3D44">
      <w:pPr>
        <w:pStyle w:val="ListParagraph"/>
        <w:tabs>
          <w:tab w:val="left" w:pos="1800"/>
          <w:tab w:val="left" w:pos="2160"/>
        </w:tabs>
        <w:rPr>
          <w:rFonts w:asciiTheme="majorHAnsi" w:hAnsiTheme="majorHAnsi"/>
          <w:b/>
          <w:caps/>
          <w:szCs w:val="24"/>
          <w:u w:val="single"/>
        </w:rPr>
      </w:pPr>
    </w:p>
    <w:p w:rsidR="002A293B" w:rsidRDefault="002A293B" w:rsidP="00237A77">
      <w:pPr>
        <w:tabs>
          <w:tab w:val="left" w:pos="1800"/>
          <w:tab w:val="left" w:pos="2160"/>
        </w:tabs>
        <w:spacing w:line="276" w:lineRule="auto"/>
        <w:rPr>
          <w:rFonts w:asciiTheme="majorHAnsi" w:hAnsiTheme="majorHAnsi"/>
          <w:b/>
          <w:caps/>
          <w:szCs w:val="24"/>
          <w:u w:val="single"/>
        </w:rPr>
      </w:pPr>
      <w:r w:rsidRPr="00237A77">
        <w:rPr>
          <w:rFonts w:asciiTheme="majorHAnsi" w:hAnsiTheme="majorHAnsi"/>
          <w:b/>
          <w:caps/>
          <w:szCs w:val="24"/>
          <w:u w:val="single"/>
        </w:rPr>
        <w:t xml:space="preserve">Grants </w:t>
      </w:r>
      <w:r w:rsidR="00984370" w:rsidRPr="00237A77">
        <w:rPr>
          <w:rFonts w:asciiTheme="majorHAnsi" w:hAnsiTheme="majorHAnsi"/>
          <w:b/>
          <w:caps/>
          <w:szCs w:val="24"/>
          <w:u w:val="single"/>
        </w:rPr>
        <w:t>Awarded</w:t>
      </w:r>
    </w:p>
    <w:p w:rsidR="00D324AA" w:rsidRPr="00237A77" w:rsidRDefault="00D324AA" w:rsidP="00237A77">
      <w:pPr>
        <w:tabs>
          <w:tab w:val="left" w:pos="1800"/>
          <w:tab w:val="left" w:pos="2160"/>
        </w:tabs>
        <w:spacing w:line="276" w:lineRule="auto"/>
        <w:ind w:left="1780" w:hanging="1780"/>
        <w:rPr>
          <w:rFonts w:asciiTheme="majorHAnsi" w:hAnsiTheme="majorHAnsi"/>
          <w:b/>
          <w:szCs w:val="24"/>
        </w:rPr>
      </w:pPr>
      <w:r w:rsidRPr="00237A77">
        <w:rPr>
          <w:rFonts w:asciiTheme="majorHAnsi" w:hAnsiTheme="majorHAnsi"/>
          <w:b/>
          <w:szCs w:val="24"/>
        </w:rPr>
        <w:t>1. Department of Surgery AEF Seed Grant (Awarded 9/2011)</w:t>
      </w:r>
    </w:p>
    <w:p w:rsidR="00D324AA" w:rsidRPr="00237A77" w:rsidRDefault="00D324AA" w:rsidP="00237A77">
      <w:pPr>
        <w:tabs>
          <w:tab w:val="left" w:pos="1800"/>
          <w:tab w:val="left" w:pos="2160"/>
        </w:tabs>
        <w:spacing w:line="276" w:lineRule="auto"/>
        <w:rPr>
          <w:rFonts w:asciiTheme="majorHAnsi" w:hAnsiTheme="majorHAnsi"/>
          <w:b/>
          <w:szCs w:val="24"/>
        </w:rPr>
      </w:pPr>
      <w:r w:rsidRPr="00237A77">
        <w:rPr>
          <w:rFonts w:asciiTheme="majorHAnsi" w:hAnsiTheme="majorHAnsi"/>
          <w:b/>
          <w:szCs w:val="24"/>
        </w:rPr>
        <w:t xml:space="preserve">Vemulakonda (PI) </w:t>
      </w:r>
      <w:r w:rsidRPr="00237A77">
        <w:rPr>
          <w:rFonts w:asciiTheme="majorHAnsi" w:hAnsiTheme="majorHAnsi"/>
          <w:b/>
          <w:szCs w:val="24"/>
        </w:rPr>
        <w:tab/>
      </w:r>
      <w:r w:rsidRPr="00237A77">
        <w:rPr>
          <w:rFonts w:asciiTheme="majorHAnsi" w:hAnsiTheme="majorHAnsi"/>
          <w:b/>
          <w:szCs w:val="24"/>
        </w:rPr>
        <w:tab/>
        <w:t>Budget: $35,000/2 years</w:t>
      </w:r>
      <w:r w:rsidRPr="00237A77">
        <w:rPr>
          <w:rFonts w:asciiTheme="majorHAnsi" w:hAnsiTheme="majorHAnsi"/>
          <w:b/>
          <w:szCs w:val="24"/>
        </w:rPr>
        <w:tab/>
      </w:r>
      <w:r w:rsidRPr="00237A77">
        <w:rPr>
          <w:rFonts w:asciiTheme="majorHAnsi" w:hAnsiTheme="majorHAnsi"/>
          <w:b/>
          <w:szCs w:val="24"/>
        </w:rPr>
        <w:tab/>
        <w:t>Status: Completed</w:t>
      </w:r>
    </w:p>
    <w:p w:rsidR="00D324AA" w:rsidRPr="00237A77" w:rsidRDefault="00D324AA" w:rsidP="00237A77">
      <w:pPr>
        <w:spacing w:line="276" w:lineRule="auto"/>
        <w:rPr>
          <w:rFonts w:asciiTheme="majorHAnsi" w:hAnsiTheme="majorHAnsi"/>
          <w:i/>
          <w:szCs w:val="24"/>
        </w:rPr>
      </w:pPr>
      <w:r w:rsidRPr="00237A77">
        <w:rPr>
          <w:rFonts w:asciiTheme="majorHAnsi" w:hAnsiTheme="majorHAnsi"/>
          <w:i/>
          <w:szCs w:val="24"/>
        </w:rPr>
        <w:t>Feasibility of surgical randomization in children with congenital hydronephrosis</w:t>
      </w:r>
    </w:p>
    <w:p w:rsidR="00D324AA" w:rsidRPr="00237A77" w:rsidRDefault="00D324AA" w:rsidP="00237A77">
      <w:pPr>
        <w:tabs>
          <w:tab w:val="left" w:pos="1800"/>
          <w:tab w:val="left" w:pos="2160"/>
        </w:tabs>
        <w:spacing w:line="276" w:lineRule="auto"/>
        <w:rPr>
          <w:rFonts w:asciiTheme="majorHAnsi" w:hAnsiTheme="majorHAnsi"/>
          <w:szCs w:val="24"/>
        </w:rPr>
      </w:pPr>
      <w:r w:rsidRPr="00237A77">
        <w:rPr>
          <w:rFonts w:asciiTheme="majorHAnsi" w:hAnsiTheme="majorHAnsi"/>
          <w:szCs w:val="24"/>
        </w:rPr>
        <w:t xml:space="preserve">The goal of this study is to identify provider and parental barriers to surgical randomization in children with congenital using qualitative and quantitative methods. Focus groups were conducted with parents, primary care providers, and urologic specialists. </w:t>
      </w:r>
      <w:r w:rsidR="00DD119D">
        <w:rPr>
          <w:rFonts w:asciiTheme="majorHAnsi" w:hAnsiTheme="majorHAnsi"/>
          <w:szCs w:val="24"/>
        </w:rPr>
        <w:t>Results have been accepted for</w:t>
      </w:r>
      <w:r w:rsidRPr="00237A77">
        <w:rPr>
          <w:rFonts w:asciiTheme="majorHAnsi" w:hAnsiTheme="majorHAnsi"/>
          <w:szCs w:val="24"/>
        </w:rPr>
        <w:t xml:space="preserve"> publication.</w:t>
      </w:r>
    </w:p>
    <w:p w:rsidR="00D324AA" w:rsidRPr="00237A77" w:rsidRDefault="00D324AA" w:rsidP="00237A77">
      <w:pPr>
        <w:tabs>
          <w:tab w:val="left" w:pos="1800"/>
          <w:tab w:val="left" w:pos="2160"/>
        </w:tabs>
        <w:spacing w:line="276" w:lineRule="auto"/>
        <w:rPr>
          <w:rFonts w:asciiTheme="majorHAnsi" w:hAnsiTheme="majorHAnsi"/>
          <w:b/>
          <w:szCs w:val="24"/>
        </w:rPr>
      </w:pPr>
    </w:p>
    <w:p w:rsidR="00060179" w:rsidRPr="00237A77" w:rsidRDefault="00D324AA" w:rsidP="00237A77">
      <w:pPr>
        <w:tabs>
          <w:tab w:val="left" w:pos="1800"/>
          <w:tab w:val="left" w:pos="2160"/>
        </w:tabs>
        <w:spacing w:line="276" w:lineRule="auto"/>
        <w:rPr>
          <w:rFonts w:asciiTheme="majorHAnsi" w:hAnsiTheme="majorHAnsi"/>
          <w:b/>
          <w:szCs w:val="24"/>
        </w:rPr>
      </w:pPr>
      <w:r w:rsidRPr="00237A77">
        <w:rPr>
          <w:rFonts w:asciiTheme="majorHAnsi" w:hAnsiTheme="majorHAnsi"/>
          <w:b/>
          <w:szCs w:val="24"/>
        </w:rPr>
        <w:t xml:space="preserve">2. </w:t>
      </w:r>
      <w:r w:rsidR="00060179" w:rsidRPr="00237A77">
        <w:rPr>
          <w:rFonts w:asciiTheme="majorHAnsi" w:hAnsiTheme="majorHAnsi"/>
          <w:b/>
          <w:szCs w:val="24"/>
        </w:rPr>
        <w:t>CHC Research Institute Pilot Grant (Awarded 11/2011)</w:t>
      </w:r>
      <w:r w:rsidR="00060179" w:rsidRPr="00237A77">
        <w:rPr>
          <w:rFonts w:asciiTheme="majorHAnsi" w:hAnsiTheme="majorHAnsi"/>
          <w:b/>
          <w:szCs w:val="24"/>
        </w:rPr>
        <w:tab/>
      </w:r>
    </w:p>
    <w:p w:rsidR="00060179" w:rsidRPr="00237A77" w:rsidRDefault="00060179" w:rsidP="00237A77">
      <w:pPr>
        <w:tabs>
          <w:tab w:val="left" w:pos="1800"/>
          <w:tab w:val="left" w:pos="2160"/>
        </w:tabs>
        <w:spacing w:line="276" w:lineRule="auto"/>
        <w:rPr>
          <w:rFonts w:asciiTheme="majorHAnsi" w:hAnsiTheme="majorHAnsi"/>
          <w:b/>
          <w:szCs w:val="24"/>
        </w:rPr>
      </w:pPr>
      <w:r w:rsidRPr="00237A77">
        <w:rPr>
          <w:rFonts w:asciiTheme="majorHAnsi" w:hAnsiTheme="majorHAnsi"/>
          <w:b/>
          <w:szCs w:val="24"/>
        </w:rPr>
        <w:t xml:space="preserve">Vemulakonda (PI) </w:t>
      </w:r>
      <w:r w:rsidRPr="00237A77">
        <w:rPr>
          <w:rFonts w:asciiTheme="majorHAnsi" w:hAnsiTheme="majorHAnsi"/>
          <w:b/>
          <w:szCs w:val="24"/>
        </w:rPr>
        <w:tab/>
      </w:r>
      <w:r w:rsidRPr="00237A77">
        <w:rPr>
          <w:rFonts w:asciiTheme="majorHAnsi" w:hAnsiTheme="majorHAnsi"/>
          <w:b/>
          <w:szCs w:val="24"/>
        </w:rPr>
        <w:tab/>
        <w:t>Budget: $20,000/1 year</w:t>
      </w:r>
      <w:r w:rsidRPr="00237A77">
        <w:rPr>
          <w:rFonts w:asciiTheme="majorHAnsi" w:hAnsiTheme="majorHAnsi"/>
          <w:b/>
          <w:szCs w:val="24"/>
        </w:rPr>
        <w:tab/>
      </w:r>
      <w:r w:rsidRPr="00237A77">
        <w:rPr>
          <w:rFonts w:asciiTheme="majorHAnsi" w:hAnsiTheme="majorHAnsi"/>
          <w:b/>
          <w:szCs w:val="24"/>
        </w:rPr>
        <w:tab/>
        <w:t xml:space="preserve">Status: Completed </w:t>
      </w:r>
    </w:p>
    <w:p w:rsidR="00060179" w:rsidRPr="00237A77" w:rsidRDefault="00060179" w:rsidP="00237A77">
      <w:pPr>
        <w:spacing w:line="276" w:lineRule="auto"/>
        <w:rPr>
          <w:rFonts w:asciiTheme="majorHAnsi" w:hAnsiTheme="majorHAnsi"/>
          <w:i/>
          <w:szCs w:val="24"/>
        </w:rPr>
      </w:pPr>
      <w:r w:rsidRPr="00237A77">
        <w:rPr>
          <w:rFonts w:asciiTheme="majorHAnsi" w:hAnsiTheme="majorHAnsi"/>
          <w:i/>
          <w:szCs w:val="24"/>
        </w:rPr>
        <w:t>Feasibility of implementing a standardized diagnostic protocol for children with congenital hydronephrosis</w:t>
      </w:r>
    </w:p>
    <w:p w:rsidR="00060179" w:rsidRDefault="00060179" w:rsidP="00237A77">
      <w:pPr>
        <w:tabs>
          <w:tab w:val="left" w:pos="1800"/>
          <w:tab w:val="left" w:pos="2160"/>
        </w:tabs>
        <w:spacing w:line="276" w:lineRule="auto"/>
        <w:rPr>
          <w:rFonts w:asciiTheme="majorHAnsi" w:hAnsiTheme="majorHAnsi"/>
          <w:b/>
          <w:szCs w:val="24"/>
        </w:rPr>
      </w:pPr>
      <w:r w:rsidRPr="00237A77">
        <w:rPr>
          <w:rFonts w:asciiTheme="majorHAnsi" w:hAnsiTheme="majorHAnsi"/>
          <w:szCs w:val="24"/>
        </w:rPr>
        <w:t>The goal of this study is to implement a standardized diagnostic algorithm for children diagnosed with congenital hydronephrosis in the first year of life.</w:t>
      </w:r>
      <w:r w:rsidR="00D324AA" w:rsidRPr="00237A77">
        <w:rPr>
          <w:rFonts w:asciiTheme="majorHAnsi" w:hAnsiTheme="majorHAnsi"/>
          <w:szCs w:val="24"/>
        </w:rPr>
        <w:t xml:space="preserve"> The algorithm has been implemented and prospectively tracked for adherence and physician burden with &gt;80% adherence. Currently, data are being utilized to track </w:t>
      </w:r>
      <w:r w:rsidR="00D324AA" w:rsidRPr="00237A77">
        <w:rPr>
          <w:rFonts w:asciiTheme="majorHAnsi" w:hAnsiTheme="majorHAnsi"/>
          <w:szCs w:val="24"/>
        </w:rPr>
        <w:lastRenderedPageBreak/>
        <w:t xml:space="preserve">automatic data capture and to compare to manual data entry. These results have been used to support two </w:t>
      </w:r>
      <w:r w:rsidR="00DD119D">
        <w:rPr>
          <w:rFonts w:asciiTheme="majorHAnsi" w:hAnsiTheme="majorHAnsi"/>
          <w:szCs w:val="24"/>
        </w:rPr>
        <w:t>publications</w:t>
      </w:r>
      <w:r w:rsidR="00D324AA" w:rsidRPr="00237A77">
        <w:rPr>
          <w:rFonts w:asciiTheme="majorHAnsi" w:hAnsiTheme="majorHAnsi"/>
          <w:szCs w:val="24"/>
        </w:rPr>
        <w:t xml:space="preserve"> and as pilot data for a K</w:t>
      </w:r>
      <w:r w:rsidR="00DD119D">
        <w:rPr>
          <w:rFonts w:asciiTheme="majorHAnsi" w:hAnsiTheme="majorHAnsi"/>
          <w:szCs w:val="24"/>
        </w:rPr>
        <w:t>08</w:t>
      </w:r>
      <w:r w:rsidR="00D324AA" w:rsidRPr="00237A77">
        <w:rPr>
          <w:rFonts w:asciiTheme="majorHAnsi" w:hAnsiTheme="majorHAnsi"/>
          <w:szCs w:val="24"/>
        </w:rPr>
        <w:t xml:space="preserve"> application.</w:t>
      </w:r>
      <w:r w:rsidRPr="00237A77">
        <w:rPr>
          <w:rFonts w:asciiTheme="majorHAnsi" w:hAnsiTheme="majorHAnsi"/>
          <w:b/>
          <w:szCs w:val="24"/>
        </w:rPr>
        <w:tab/>
      </w:r>
    </w:p>
    <w:p w:rsidR="00F12271" w:rsidRPr="00237A77" w:rsidRDefault="00F12271" w:rsidP="00237A77">
      <w:pPr>
        <w:tabs>
          <w:tab w:val="left" w:pos="1800"/>
          <w:tab w:val="left" w:pos="2160"/>
        </w:tabs>
        <w:spacing w:line="276" w:lineRule="auto"/>
        <w:rPr>
          <w:rFonts w:asciiTheme="majorHAnsi" w:hAnsiTheme="majorHAnsi"/>
          <w:b/>
          <w:szCs w:val="24"/>
        </w:rPr>
      </w:pPr>
    </w:p>
    <w:p w:rsidR="00D324AA" w:rsidRPr="00237A77" w:rsidRDefault="00D324AA" w:rsidP="00237A77">
      <w:pPr>
        <w:tabs>
          <w:tab w:val="left" w:pos="1800"/>
          <w:tab w:val="left" w:pos="2160"/>
        </w:tabs>
        <w:spacing w:line="276" w:lineRule="auto"/>
        <w:ind w:left="1780" w:hanging="1780"/>
        <w:rPr>
          <w:rFonts w:asciiTheme="majorHAnsi" w:hAnsiTheme="majorHAnsi"/>
          <w:b/>
          <w:szCs w:val="24"/>
        </w:rPr>
      </w:pPr>
    </w:p>
    <w:p w:rsidR="006900F5" w:rsidRPr="00237A77" w:rsidRDefault="00D324AA" w:rsidP="00237A77">
      <w:pPr>
        <w:tabs>
          <w:tab w:val="left" w:pos="1800"/>
          <w:tab w:val="left" w:pos="2160"/>
        </w:tabs>
        <w:spacing w:line="276" w:lineRule="auto"/>
        <w:ind w:left="1780" w:hanging="1780"/>
        <w:rPr>
          <w:rFonts w:asciiTheme="majorHAnsi" w:hAnsiTheme="majorHAnsi"/>
          <w:b/>
          <w:szCs w:val="24"/>
        </w:rPr>
      </w:pPr>
      <w:r w:rsidRPr="00237A77">
        <w:rPr>
          <w:rFonts w:asciiTheme="majorHAnsi" w:hAnsiTheme="majorHAnsi"/>
          <w:b/>
          <w:szCs w:val="24"/>
        </w:rPr>
        <w:t xml:space="preserve">3. </w:t>
      </w:r>
      <w:r w:rsidR="006900F5" w:rsidRPr="00237A77">
        <w:rPr>
          <w:rFonts w:asciiTheme="majorHAnsi" w:hAnsiTheme="majorHAnsi"/>
          <w:b/>
          <w:szCs w:val="24"/>
        </w:rPr>
        <w:t>Department of Surgery AEF Seed Grant</w:t>
      </w:r>
      <w:r w:rsidRPr="00237A77">
        <w:rPr>
          <w:rFonts w:asciiTheme="majorHAnsi" w:hAnsiTheme="majorHAnsi"/>
          <w:b/>
          <w:szCs w:val="24"/>
        </w:rPr>
        <w:t xml:space="preserve"> (Awarded 9/2012)</w:t>
      </w:r>
    </w:p>
    <w:p w:rsidR="00D324AA" w:rsidRPr="00237A77" w:rsidRDefault="00D324AA" w:rsidP="00237A77">
      <w:pPr>
        <w:tabs>
          <w:tab w:val="left" w:pos="1800"/>
          <w:tab w:val="left" w:pos="2160"/>
        </w:tabs>
        <w:spacing w:line="276" w:lineRule="auto"/>
        <w:rPr>
          <w:rFonts w:asciiTheme="majorHAnsi" w:hAnsiTheme="majorHAnsi"/>
          <w:b/>
          <w:szCs w:val="24"/>
        </w:rPr>
      </w:pPr>
      <w:r w:rsidRPr="00237A77">
        <w:rPr>
          <w:rFonts w:asciiTheme="majorHAnsi" w:hAnsiTheme="majorHAnsi"/>
          <w:b/>
          <w:szCs w:val="24"/>
        </w:rPr>
        <w:t xml:space="preserve">Vemulakonda (PI) </w:t>
      </w:r>
      <w:r w:rsidRPr="00237A77">
        <w:rPr>
          <w:rFonts w:asciiTheme="majorHAnsi" w:hAnsiTheme="majorHAnsi"/>
          <w:b/>
          <w:szCs w:val="24"/>
        </w:rPr>
        <w:tab/>
      </w:r>
      <w:r w:rsidRPr="00237A77">
        <w:rPr>
          <w:rFonts w:asciiTheme="majorHAnsi" w:hAnsiTheme="majorHAnsi"/>
          <w:b/>
          <w:szCs w:val="24"/>
        </w:rPr>
        <w:tab/>
        <w:t>Budget: $25,000/2 years</w:t>
      </w:r>
      <w:r w:rsidRPr="00237A77">
        <w:rPr>
          <w:rFonts w:asciiTheme="majorHAnsi" w:hAnsiTheme="majorHAnsi"/>
          <w:b/>
          <w:szCs w:val="24"/>
        </w:rPr>
        <w:tab/>
      </w:r>
      <w:r w:rsidRPr="00237A77">
        <w:rPr>
          <w:rFonts w:asciiTheme="majorHAnsi" w:hAnsiTheme="majorHAnsi"/>
          <w:b/>
          <w:szCs w:val="24"/>
        </w:rPr>
        <w:tab/>
        <w:t xml:space="preserve">Status: </w:t>
      </w:r>
      <w:r w:rsidR="005977E1">
        <w:rPr>
          <w:rFonts w:asciiTheme="majorHAnsi" w:hAnsiTheme="majorHAnsi"/>
          <w:b/>
          <w:szCs w:val="24"/>
        </w:rPr>
        <w:t>Completed</w:t>
      </w:r>
    </w:p>
    <w:p w:rsidR="006900F5" w:rsidRPr="00237A77" w:rsidRDefault="006900F5" w:rsidP="00237A77">
      <w:pPr>
        <w:spacing w:line="276" w:lineRule="auto"/>
        <w:rPr>
          <w:rFonts w:asciiTheme="majorHAnsi" w:hAnsiTheme="majorHAnsi"/>
          <w:i/>
          <w:szCs w:val="24"/>
        </w:rPr>
      </w:pPr>
      <w:r w:rsidRPr="00237A77">
        <w:rPr>
          <w:rFonts w:asciiTheme="majorHAnsi" w:hAnsiTheme="majorHAnsi"/>
          <w:i/>
          <w:szCs w:val="24"/>
        </w:rPr>
        <w:t>Parental preferences for treatment of children with vesicoureteral reflux</w:t>
      </w:r>
    </w:p>
    <w:p w:rsidR="00D324AA" w:rsidRDefault="006900F5" w:rsidP="00237A77">
      <w:pPr>
        <w:tabs>
          <w:tab w:val="left" w:pos="1800"/>
          <w:tab w:val="left" w:pos="2160"/>
        </w:tabs>
        <w:spacing w:line="276" w:lineRule="auto"/>
        <w:rPr>
          <w:rFonts w:asciiTheme="majorHAnsi" w:hAnsiTheme="majorHAnsi"/>
          <w:szCs w:val="24"/>
        </w:rPr>
      </w:pPr>
      <w:r w:rsidRPr="00237A77">
        <w:rPr>
          <w:rFonts w:asciiTheme="majorHAnsi" w:hAnsiTheme="majorHAnsi"/>
          <w:szCs w:val="24"/>
        </w:rPr>
        <w:t>The goal of this study is to assess parental values and their relationship to parental preferences for medical or surgical management of primary vesicoureteral reflux in children</w:t>
      </w:r>
      <w:r w:rsidR="00DD119D">
        <w:rPr>
          <w:rFonts w:asciiTheme="majorHAnsi" w:hAnsiTheme="majorHAnsi"/>
          <w:szCs w:val="24"/>
        </w:rPr>
        <w:t xml:space="preserve">. </w:t>
      </w:r>
    </w:p>
    <w:p w:rsidR="006B3198" w:rsidRDefault="006B3198" w:rsidP="0023208A">
      <w:pPr>
        <w:tabs>
          <w:tab w:val="left" w:pos="1800"/>
          <w:tab w:val="left" w:pos="2160"/>
        </w:tabs>
        <w:spacing w:line="276" w:lineRule="auto"/>
        <w:rPr>
          <w:rFonts w:asciiTheme="majorHAnsi" w:hAnsiTheme="majorHAnsi"/>
          <w:caps/>
          <w:szCs w:val="24"/>
        </w:rPr>
      </w:pPr>
    </w:p>
    <w:p w:rsidR="006B3198" w:rsidRDefault="006B3198" w:rsidP="0023208A">
      <w:pPr>
        <w:tabs>
          <w:tab w:val="left" w:pos="1800"/>
          <w:tab w:val="left" w:pos="2160"/>
        </w:tabs>
        <w:spacing w:line="276" w:lineRule="auto"/>
        <w:rPr>
          <w:rFonts w:asciiTheme="majorHAnsi" w:hAnsiTheme="majorHAnsi"/>
          <w:caps/>
          <w:szCs w:val="24"/>
        </w:rPr>
      </w:pPr>
    </w:p>
    <w:p w:rsidR="0023208A" w:rsidRPr="0023208A" w:rsidRDefault="0023208A" w:rsidP="0023208A">
      <w:pPr>
        <w:pStyle w:val="ListParagraph"/>
        <w:numPr>
          <w:ilvl w:val="0"/>
          <w:numId w:val="19"/>
        </w:numPr>
        <w:tabs>
          <w:tab w:val="left" w:pos="1800"/>
          <w:tab w:val="left" w:pos="2160"/>
        </w:tabs>
        <w:spacing w:after="0"/>
        <w:rPr>
          <w:rFonts w:asciiTheme="majorHAnsi" w:hAnsiTheme="majorHAnsi"/>
          <w:b/>
          <w:caps/>
          <w:szCs w:val="24"/>
        </w:rPr>
      </w:pPr>
      <w:r w:rsidRPr="0023208A">
        <w:rPr>
          <w:rFonts w:asciiTheme="majorHAnsi" w:hAnsiTheme="majorHAnsi"/>
          <w:b/>
          <w:caps/>
          <w:szCs w:val="24"/>
        </w:rPr>
        <w:t xml:space="preserve">AUA </w:t>
      </w:r>
      <w:r w:rsidRPr="0023208A">
        <w:rPr>
          <w:rFonts w:asciiTheme="majorHAnsi" w:hAnsiTheme="majorHAnsi"/>
          <w:b/>
          <w:szCs w:val="24"/>
        </w:rPr>
        <w:t xml:space="preserve">Data Grant </w:t>
      </w:r>
      <w:r>
        <w:rPr>
          <w:rFonts w:asciiTheme="majorHAnsi" w:hAnsiTheme="majorHAnsi"/>
          <w:b/>
          <w:szCs w:val="24"/>
        </w:rPr>
        <w:t>(Awarded 1/2016)</w:t>
      </w:r>
    </w:p>
    <w:p w:rsidR="0023208A" w:rsidRPr="00237A77" w:rsidRDefault="0023208A" w:rsidP="0023208A">
      <w:pPr>
        <w:tabs>
          <w:tab w:val="left" w:pos="1800"/>
          <w:tab w:val="left" w:pos="2160"/>
        </w:tabs>
        <w:spacing w:line="276" w:lineRule="auto"/>
        <w:rPr>
          <w:rFonts w:asciiTheme="majorHAnsi" w:hAnsiTheme="majorHAnsi"/>
          <w:b/>
          <w:szCs w:val="24"/>
        </w:rPr>
      </w:pPr>
      <w:r w:rsidRPr="00237A77">
        <w:rPr>
          <w:rFonts w:asciiTheme="majorHAnsi" w:hAnsiTheme="majorHAnsi"/>
          <w:b/>
          <w:szCs w:val="24"/>
        </w:rPr>
        <w:t xml:space="preserve">Vemulakonda (PI) </w:t>
      </w:r>
      <w:r w:rsidRPr="00237A77">
        <w:rPr>
          <w:rFonts w:asciiTheme="majorHAnsi" w:hAnsiTheme="majorHAnsi"/>
          <w:b/>
          <w:szCs w:val="24"/>
        </w:rPr>
        <w:tab/>
      </w:r>
      <w:r w:rsidRPr="00237A77">
        <w:rPr>
          <w:rFonts w:asciiTheme="majorHAnsi" w:hAnsiTheme="majorHAnsi"/>
          <w:b/>
          <w:szCs w:val="24"/>
        </w:rPr>
        <w:tab/>
        <w:t xml:space="preserve">Budget: </w:t>
      </w:r>
      <w:r>
        <w:rPr>
          <w:rFonts w:asciiTheme="majorHAnsi" w:hAnsiTheme="majorHAnsi"/>
          <w:b/>
          <w:szCs w:val="24"/>
        </w:rPr>
        <w:t>$25</w:t>
      </w:r>
      <w:r w:rsidRPr="00237A77">
        <w:rPr>
          <w:rFonts w:asciiTheme="majorHAnsi" w:hAnsiTheme="majorHAnsi"/>
          <w:b/>
          <w:szCs w:val="24"/>
        </w:rPr>
        <w:t>,000/</w:t>
      </w:r>
      <w:r>
        <w:rPr>
          <w:rFonts w:asciiTheme="majorHAnsi" w:hAnsiTheme="majorHAnsi"/>
          <w:b/>
          <w:szCs w:val="24"/>
        </w:rPr>
        <w:t>1 year</w:t>
      </w:r>
      <w:r w:rsidRPr="00237A77">
        <w:rPr>
          <w:rFonts w:asciiTheme="majorHAnsi" w:hAnsiTheme="majorHAnsi"/>
          <w:b/>
          <w:szCs w:val="24"/>
        </w:rPr>
        <w:tab/>
      </w:r>
      <w:r w:rsidRPr="00237A77">
        <w:rPr>
          <w:rFonts w:asciiTheme="majorHAnsi" w:hAnsiTheme="majorHAnsi"/>
          <w:b/>
          <w:szCs w:val="24"/>
        </w:rPr>
        <w:tab/>
      </w:r>
      <w:r w:rsidR="00FB3D44" w:rsidRPr="00237A77">
        <w:rPr>
          <w:rFonts w:asciiTheme="majorHAnsi" w:hAnsiTheme="majorHAnsi"/>
          <w:b/>
          <w:szCs w:val="24"/>
        </w:rPr>
        <w:t xml:space="preserve">Status: </w:t>
      </w:r>
      <w:r w:rsidR="006B3198">
        <w:rPr>
          <w:rFonts w:asciiTheme="majorHAnsi" w:hAnsiTheme="majorHAnsi"/>
          <w:b/>
          <w:szCs w:val="24"/>
        </w:rPr>
        <w:t>Completed</w:t>
      </w:r>
    </w:p>
    <w:p w:rsidR="0023208A" w:rsidRPr="00237A77" w:rsidRDefault="0023208A" w:rsidP="0023208A">
      <w:pPr>
        <w:tabs>
          <w:tab w:val="left" w:pos="1800"/>
          <w:tab w:val="left" w:pos="2160"/>
        </w:tabs>
        <w:spacing w:line="276" w:lineRule="auto"/>
        <w:rPr>
          <w:rFonts w:asciiTheme="majorHAnsi" w:hAnsiTheme="majorHAnsi"/>
          <w:i/>
          <w:szCs w:val="24"/>
        </w:rPr>
      </w:pPr>
      <w:r>
        <w:rPr>
          <w:rFonts w:asciiTheme="majorHAnsi" w:hAnsiTheme="majorHAnsi"/>
          <w:i/>
          <w:szCs w:val="24"/>
        </w:rPr>
        <w:t>Predictors of Adherence to AUA VUR Guidelines</w:t>
      </w:r>
    </w:p>
    <w:p w:rsidR="00237A77" w:rsidRDefault="006B3198" w:rsidP="0023208A">
      <w:pPr>
        <w:pStyle w:val="Default"/>
        <w:spacing w:line="276" w:lineRule="auto"/>
        <w:rPr>
          <w:rFonts w:asciiTheme="majorHAnsi" w:hAnsiTheme="majorHAnsi"/>
        </w:rPr>
      </w:pPr>
      <w:r>
        <w:rPr>
          <w:rFonts w:asciiTheme="majorHAnsi" w:hAnsiTheme="majorHAnsi"/>
        </w:rPr>
        <w:t>The goal of this study i</w:t>
      </w:r>
      <w:r w:rsidR="0023208A">
        <w:rPr>
          <w:rFonts w:asciiTheme="majorHAnsi" w:hAnsiTheme="majorHAnsi"/>
        </w:rPr>
        <w:t xml:space="preserve">s </w:t>
      </w:r>
      <w:r w:rsidR="0023208A" w:rsidRPr="00237A77">
        <w:rPr>
          <w:rFonts w:asciiTheme="majorHAnsi" w:hAnsiTheme="majorHAnsi"/>
        </w:rPr>
        <w:t xml:space="preserve">to </w:t>
      </w:r>
      <w:r w:rsidR="0023208A">
        <w:rPr>
          <w:rFonts w:asciiTheme="majorHAnsi" w:hAnsiTheme="majorHAnsi"/>
        </w:rPr>
        <w:t>assess current levels of adherence to AUA Guidelines for management of vesicoureteral reflux and to identify predictors of adherence to published guidelines</w:t>
      </w:r>
      <w:r w:rsidR="0023208A" w:rsidRPr="00237A77">
        <w:rPr>
          <w:rFonts w:asciiTheme="majorHAnsi" w:hAnsiTheme="majorHAnsi"/>
        </w:rPr>
        <w:t xml:space="preserve">. </w:t>
      </w:r>
      <w:r w:rsidR="0023208A">
        <w:rPr>
          <w:rFonts w:asciiTheme="majorHAnsi" w:hAnsiTheme="majorHAnsi"/>
        </w:rPr>
        <w:t xml:space="preserve">The proposal </w:t>
      </w:r>
      <w:r>
        <w:rPr>
          <w:rFonts w:asciiTheme="majorHAnsi" w:hAnsiTheme="majorHAnsi"/>
        </w:rPr>
        <w:t>established</w:t>
      </w:r>
      <w:r w:rsidR="0023208A" w:rsidRPr="00237A77">
        <w:rPr>
          <w:rFonts w:asciiTheme="majorHAnsi" w:hAnsiTheme="majorHAnsi"/>
        </w:rPr>
        <w:t xml:space="preserve"> a prospective, multi-center, observational cohort </w:t>
      </w:r>
      <w:r w:rsidR="0023208A">
        <w:rPr>
          <w:rFonts w:asciiTheme="majorHAnsi" w:hAnsiTheme="majorHAnsi"/>
        </w:rPr>
        <w:t>utilizing</w:t>
      </w:r>
      <w:r w:rsidR="0023208A" w:rsidRPr="00237A77">
        <w:rPr>
          <w:rFonts w:asciiTheme="majorHAnsi" w:hAnsiTheme="majorHAnsi"/>
        </w:rPr>
        <w:t xml:space="preserve"> automa</w:t>
      </w:r>
      <w:r w:rsidR="0023208A">
        <w:rPr>
          <w:rFonts w:asciiTheme="majorHAnsi" w:hAnsiTheme="majorHAnsi"/>
        </w:rPr>
        <w:t>ted</w:t>
      </w:r>
      <w:r w:rsidR="0023208A" w:rsidRPr="00237A77">
        <w:rPr>
          <w:rFonts w:asciiTheme="majorHAnsi" w:hAnsiTheme="majorHAnsi"/>
        </w:rPr>
        <w:t xml:space="preserve"> data capture from the </w:t>
      </w:r>
      <w:r w:rsidR="0023208A">
        <w:rPr>
          <w:rFonts w:asciiTheme="majorHAnsi" w:hAnsiTheme="majorHAnsi"/>
        </w:rPr>
        <w:t xml:space="preserve">Epic </w:t>
      </w:r>
      <w:r w:rsidR="0023208A" w:rsidRPr="00237A77">
        <w:rPr>
          <w:rFonts w:asciiTheme="majorHAnsi" w:hAnsiTheme="majorHAnsi"/>
        </w:rPr>
        <w:t xml:space="preserve">electronic medical record </w:t>
      </w:r>
      <w:r w:rsidR="005977E1">
        <w:rPr>
          <w:rFonts w:asciiTheme="majorHAnsi" w:hAnsiTheme="majorHAnsi"/>
        </w:rPr>
        <w:t>across three</w:t>
      </w:r>
      <w:r w:rsidR="0023208A">
        <w:rPr>
          <w:rFonts w:asciiTheme="majorHAnsi" w:hAnsiTheme="majorHAnsi"/>
        </w:rPr>
        <w:t xml:space="preserve"> academic pediatric urology practices. </w:t>
      </w:r>
      <w:r>
        <w:rPr>
          <w:rFonts w:asciiTheme="majorHAnsi" w:hAnsiTheme="majorHAnsi"/>
        </w:rPr>
        <w:t xml:space="preserve">Results from this study have been presented at the American Urologic Association Annual Meeting and the </w:t>
      </w:r>
      <w:proofErr w:type="gramStart"/>
      <w:r>
        <w:rPr>
          <w:rFonts w:asciiTheme="majorHAnsi" w:hAnsiTheme="majorHAnsi"/>
        </w:rPr>
        <w:t>South Central</w:t>
      </w:r>
      <w:proofErr w:type="gramEnd"/>
      <w:r>
        <w:rPr>
          <w:rFonts w:asciiTheme="majorHAnsi" w:hAnsiTheme="majorHAnsi"/>
        </w:rPr>
        <w:t xml:space="preserve"> Section of the American Urologic Association Annual Meeting and are currently being used to support two publications. Prospective data capture is ongoing with planned expansion of the research network to an additional two sites in the next year.</w:t>
      </w:r>
    </w:p>
    <w:p w:rsidR="00751061" w:rsidRDefault="00751061">
      <w:pPr>
        <w:rPr>
          <w:rFonts w:asciiTheme="majorHAnsi" w:hAnsiTheme="majorHAnsi"/>
          <w:b/>
          <w:caps/>
          <w:szCs w:val="24"/>
          <w:u w:val="single"/>
        </w:rPr>
      </w:pPr>
    </w:p>
    <w:p w:rsidR="00D324AA" w:rsidRPr="005977E1" w:rsidRDefault="005977E1" w:rsidP="00237A77">
      <w:pPr>
        <w:tabs>
          <w:tab w:val="left" w:pos="1800"/>
          <w:tab w:val="left" w:pos="2160"/>
        </w:tabs>
        <w:spacing w:line="276" w:lineRule="auto"/>
        <w:rPr>
          <w:rFonts w:asciiTheme="majorHAnsi" w:hAnsiTheme="majorHAnsi"/>
          <w:b/>
          <w:caps/>
          <w:szCs w:val="24"/>
        </w:rPr>
      </w:pPr>
      <w:r w:rsidRPr="005977E1">
        <w:rPr>
          <w:rFonts w:asciiTheme="majorHAnsi" w:hAnsiTheme="majorHAnsi"/>
          <w:b/>
          <w:caps/>
          <w:szCs w:val="24"/>
        </w:rPr>
        <w:t>5</w:t>
      </w:r>
      <w:r w:rsidR="00D324AA" w:rsidRPr="005977E1">
        <w:rPr>
          <w:rFonts w:asciiTheme="majorHAnsi" w:hAnsiTheme="majorHAnsi"/>
          <w:b/>
          <w:caps/>
          <w:szCs w:val="24"/>
        </w:rPr>
        <w:t xml:space="preserve">. </w:t>
      </w:r>
      <w:r w:rsidR="00751061" w:rsidRPr="005977E1">
        <w:rPr>
          <w:rFonts w:asciiTheme="majorHAnsi" w:hAnsiTheme="majorHAnsi"/>
          <w:b/>
          <w:caps/>
          <w:szCs w:val="24"/>
        </w:rPr>
        <w:t>AHRQ PCOR K08</w:t>
      </w:r>
      <w:r w:rsidR="00D324AA" w:rsidRPr="005977E1">
        <w:rPr>
          <w:rFonts w:asciiTheme="majorHAnsi" w:hAnsiTheme="majorHAnsi"/>
          <w:b/>
          <w:caps/>
          <w:szCs w:val="24"/>
        </w:rPr>
        <w:t xml:space="preserve"> </w:t>
      </w:r>
      <w:r w:rsidR="00D324AA" w:rsidRPr="005977E1">
        <w:rPr>
          <w:rFonts w:asciiTheme="majorHAnsi" w:hAnsiTheme="majorHAnsi"/>
          <w:b/>
          <w:szCs w:val="24"/>
        </w:rPr>
        <w:t xml:space="preserve">Career Development Award </w:t>
      </w:r>
      <w:r w:rsidR="00751061" w:rsidRPr="005977E1">
        <w:rPr>
          <w:rFonts w:asciiTheme="majorHAnsi" w:hAnsiTheme="majorHAnsi"/>
          <w:b/>
          <w:szCs w:val="24"/>
        </w:rPr>
        <w:t>(</w:t>
      </w:r>
      <w:r>
        <w:rPr>
          <w:rFonts w:asciiTheme="majorHAnsi" w:hAnsiTheme="majorHAnsi"/>
          <w:b/>
          <w:szCs w:val="24"/>
        </w:rPr>
        <w:t>Awarded 9/2016</w:t>
      </w:r>
      <w:r w:rsidR="00751061" w:rsidRPr="005977E1">
        <w:rPr>
          <w:rFonts w:asciiTheme="majorHAnsi" w:hAnsiTheme="majorHAnsi"/>
          <w:b/>
          <w:szCs w:val="24"/>
        </w:rPr>
        <w:t>)</w:t>
      </w:r>
    </w:p>
    <w:p w:rsidR="00E96CC0" w:rsidRPr="00237A77" w:rsidRDefault="00FB3D44" w:rsidP="00237A77">
      <w:pPr>
        <w:tabs>
          <w:tab w:val="left" w:pos="1800"/>
          <w:tab w:val="left" w:pos="2160"/>
        </w:tabs>
        <w:spacing w:line="276" w:lineRule="auto"/>
        <w:rPr>
          <w:rFonts w:asciiTheme="majorHAnsi" w:hAnsiTheme="majorHAnsi"/>
          <w:b/>
          <w:szCs w:val="24"/>
        </w:rPr>
      </w:pPr>
      <w:r>
        <w:rPr>
          <w:rFonts w:asciiTheme="majorHAnsi" w:hAnsiTheme="majorHAnsi"/>
          <w:b/>
          <w:szCs w:val="24"/>
        </w:rPr>
        <w:t>Vemulakonda (PI)</w:t>
      </w:r>
      <w:r>
        <w:rPr>
          <w:rFonts w:asciiTheme="majorHAnsi" w:hAnsiTheme="majorHAnsi"/>
          <w:b/>
          <w:szCs w:val="24"/>
        </w:rPr>
        <w:tab/>
        <w:t xml:space="preserve">     </w:t>
      </w:r>
      <w:r w:rsidR="00D324AA" w:rsidRPr="00237A77">
        <w:rPr>
          <w:rFonts w:asciiTheme="majorHAnsi" w:hAnsiTheme="majorHAnsi"/>
          <w:b/>
          <w:szCs w:val="24"/>
        </w:rPr>
        <w:t>Budget: $</w:t>
      </w:r>
      <w:r w:rsidR="0023208A">
        <w:rPr>
          <w:rFonts w:asciiTheme="majorHAnsi" w:hAnsiTheme="majorHAnsi"/>
          <w:b/>
          <w:szCs w:val="24"/>
        </w:rPr>
        <w:t>1</w:t>
      </w:r>
      <w:r>
        <w:rPr>
          <w:rFonts w:asciiTheme="majorHAnsi" w:hAnsiTheme="majorHAnsi"/>
          <w:b/>
          <w:szCs w:val="24"/>
        </w:rPr>
        <w:t>25,000/5 years</w:t>
      </w:r>
      <w:r>
        <w:rPr>
          <w:rFonts w:asciiTheme="majorHAnsi" w:hAnsiTheme="majorHAnsi"/>
          <w:b/>
          <w:szCs w:val="24"/>
        </w:rPr>
        <w:tab/>
      </w:r>
      <w:r w:rsidR="00D324AA" w:rsidRPr="00237A77">
        <w:rPr>
          <w:rFonts w:asciiTheme="majorHAnsi" w:hAnsiTheme="majorHAnsi"/>
          <w:b/>
          <w:szCs w:val="24"/>
        </w:rPr>
        <w:t xml:space="preserve">Status: </w:t>
      </w:r>
      <w:r w:rsidR="005977E1">
        <w:rPr>
          <w:rFonts w:asciiTheme="majorHAnsi" w:hAnsiTheme="majorHAnsi"/>
          <w:b/>
          <w:szCs w:val="24"/>
        </w:rPr>
        <w:t>In Process</w:t>
      </w:r>
    </w:p>
    <w:p w:rsidR="00D324AA" w:rsidRPr="00237A77" w:rsidRDefault="00751061" w:rsidP="00237A77">
      <w:pPr>
        <w:tabs>
          <w:tab w:val="left" w:pos="1800"/>
          <w:tab w:val="left" w:pos="2160"/>
        </w:tabs>
        <w:spacing w:line="276" w:lineRule="auto"/>
        <w:rPr>
          <w:rFonts w:asciiTheme="majorHAnsi" w:hAnsiTheme="majorHAnsi"/>
          <w:i/>
          <w:szCs w:val="24"/>
        </w:rPr>
      </w:pPr>
      <w:r>
        <w:rPr>
          <w:rFonts w:asciiTheme="majorHAnsi" w:hAnsiTheme="majorHAnsi"/>
          <w:i/>
          <w:szCs w:val="24"/>
        </w:rPr>
        <w:t>Understanding practice variations in treatment of infants with</w:t>
      </w:r>
      <w:r w:rsidR="00D324AA" w:rsidRPr="00237A77">
        <w:rPr>
          <w:rFonts w:asciiTheme="majorHAnsi" w:hAnsiTheme="majorHAnsi"/>
          <w:i/>
          <w:szCs w:val="24"/>
        </w:rPr>
        <w:t xml:space="preserve">n suspected UPJ </w:t>
      </w:r>
      <w:r>
        <w:rPr>
          <w:rFonts w:asciiTheme="majorHAnsi" w:hAnsiTheme="majorHAnsi"/>
          <w:i/>
          <w:szCs w:val="24"/>
        </w:rPr>
        <w:t>o</w:t>
      </w:r>
      <w:r w:rsidR="00D324AA" w:rsidRPr="00237A77">
        <w:rPr>
          <w:rFonts w:asciiTheme="majorHAnsi" w:hAnsiTheme="majorHAnsi"/>
          <w:i/>
          <w:szCs w:val="24"/>
        </w:rPr>
        <w:t>bstruction</w:t>
      </w:r>
    </w:p>
    <w:p w:rsidR="00116866" w:rsidRPr="00751061" w:rsidRDefault="00751061" w:rsidP="00237A77">
      <w:pPr>
        <w:pStyle w:val="Default"/>
        <w:spacing w:line="276" w:lineRule="auto"/>
        <w:rPr>
          <w:rFonts w:asciiTheme="majorHAnsi" w:hAnsiTheme="majorHAnsi"/>
        </w:rPr>
      </w:pPr>
      <w:r w:rsidRPr="00751061">
        <w:rPr>
          <w:rFonts w:asciiTheme="majorHAnsi" w:hAnsiTheme="majorHAnsi"/>
        </w:rPr>
        <w:t xml:space="preserve">The purpose of this project is understand how demographic characteristics affect initial radiographic evaluation and treatment decisions in infants with suspected ureteropelvic junction (UPJ) obstruction in order to minimize demographic disparities in treatment. </w:t>
      </w:r>
      <w:r>
        <w:rPr>
          <w:rFonts w:asciiTheme="majorHAnsi" w:hAnsiTheme="majorHAnsi"/>
        </w:rPr>
        <w:t>The</w:t>
      </w:r>
      <w:r w:rsidRPr="00751061">
        <w:rPr>
          <w:rFonts w:asciiTheme="majorHAnsi" w:hAnsiTheme="majorHAnsi"/>
        </w:rPr>
        <w:t xml:space="preserve"> central hypothesis is that patient socioeconomic and regional practice differences are driving variations in treatment and that these variations will be reduced by standardizing the evaluative process. </w:t>
      </w:r>
      <w:r w:rsidR="005977E1">
        <w:rPr>
          <w:rFonts w:asciiTheme="majorHAnsi" w:hAnsiTheme="majorHAnsi"/>
        </w:rPr>
        <w:t>The proposal utilizes qualitative and quantitative methods to better understand variations in treatment decisions within a prospective, multi-center, observational cohort across three academic pediatric urology practices.</w:t>
      </w:r>
    </w:p>
    <w:p w:rsidR="00237A77" w:rsidRPr="00237A77" w:rsidRDefault="00237A77" w:rsidP="00237A77">
      <w:pPr>
        <w:pStyle w:val="Default"/>
        <w:spacing w:line="276" w:lineRule="auto"/>
        <w:rPr>
          <w:rFonts w:asciiTheme="majorHAnsi" w:hAnsiTheme="majorHAnsi"/>
        </w:rPr>
      </w:pPr>
      <w:bookmarkStart w:id="0" w:name="_GoBack"/>
      <w:bookmarkEnd w:id="0"/>
    </w:p>
    <w:sectPr w:rsidR="00237A77" w:rsidRPr="00237A77" w:rsidSect="00774B3E">
      <w:footnotePr>
        <w:numRestart w:val="eachSec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4555"/>
    <w:multiLevelType w:val="hybridMultilevel"/>
    <w:tmpl w:val="ED24226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556F6"/>
    <w:multiLevelType w:val="multilevel"/>
    <w:tmpl w:val="E2509DF6"/>
    <w:lvl w:ilvl="0">
      <w:start w:val="1993"/>
      <w:numFmt w:val="decimal"/>
      <w:lvlText w:val="%1"/>
      <w:lvlJc w:val="left"/>
      <w:pPr>
        <w:tabs>
          <w:tab w:val="num" w:pos="1785"/>
        </w:tabs>
        <w:ind w:left="1785" w:hanging="1785"/>
      </w:pPr>
    </w:lvl>
    <w:lvl w:ilvl="1">
      <w:start w:val="1996"/>
      <w:numFmt w:val="decimal"/>
      <w:lvlText w:val="%1-%2"/>
      <w:lvlJc w:val="left"/>
      <w:pPr>
        <w:tabs>
          <w:tab w:val="num" w:pos="1785"/>
        </w:tabs>
        <w:ind w:left="1785" w:hanging="1785"/>
      </w:pPr>
    </w:lvl>
    <w:lvl w:ilvl="2">
      <w:start w:val="1"/>
      <w:numFmt w:val="decimal"/>
      <w:lvlText w:val="%1-%2.%3"/>
      <w:lvlJc w:val="left"/>
      <w:pPr>
        <w:tabs>
          <w:tab w:val="num" w:pos="1785"/>
        </w:tabs>
        <w:ind w:left="1785" w:hanging="1785"/>
      </w:pPr>
    </w:lvl>
    <w:lvl w:ilvl="3">
      <w:start w:val="1"/>
      <w:numFmt w:val="decimal"/>
      <w:lvlText w:val="%1-%2.%3.%4"/>
      <w:lvlJc w:val="left"/>
      <w:pPr>
        <w:tabs>
          <w:tab w:val="num" w:pos="1785"/>
        </w:tabs>
        <w:ind w:left="1785" w:hanging="1785"/>
      </w:pPr>
    </w:lvl>
    <w:lvl w:ilvl="4">
      <w:start w:val="1"/>
      <w:numFmt w:val="decimal"/>
      <w:lvlText w:val="%1-%2.%3.%4.%5"/>
      <w:lvlJc w:val="left"/>
      <w:pPr>
        <w:tabs>
          <w:tab w:val="num" w:pos="1785"/>
        </w:tabs>
        <w:ind w:left="1785" w:hanging="1785"/>
      </w:pPr>
    </w:lvl>
    <w:lvl w:ilvl="5">
      <w:start w:val="1"/>
      <w:numFmt w:val="decimal"/>
      <w:lvlText w:val="%1-%2.%3.%4.%5.%6"/>
      <w:lvlJc w:val="left"/>
      <w:pPr>
        <w:tabs>
          <w:tab w:val="num" w:pos="1785"/>
        </w:tabs>
        <w:ind w:left="1785" w:hanging="1785"/>
      </w:pPr>
    </w:lvl>
    <w:lvl w:ilvl="6">
      <w:start w:val="1"/>
      <w:numFmt w:val="decimal"/>
      <w:lvlText w:val="%1-%2.%3.%4.%5.%6.%7"/>
      <w:lvlJc w:val="left"/>
      <w:pPr>
        <w:tabs>
          <w:tab w:val="num" w:pos="1785"/>
        </w:tabs>
        <w:ind w:left="1785" w:hanging="1785"/>
      </w:pPr>
    </w:lvl>
    <w:lvl w:ilvl="7">
      <w:start w:val="1"/>
      <w:numFmt w:val="decimal"/>
      <w:lvlText w:val="%1-%2.%3.%4.%5.%6.%7.%8"/>
      <w:lvlJc w:val="left"/>
      <w:pPr>
        <w:tabs>
          <w:tab w:val="num" w:pos="1785"/>
        </w:tabs>
        <w:ind w:left="1785" w:hanging="1785"/>
      </w:pPr>
    </w:lvl>
    <w:lvl w:ilvl="8">
      <w:start w:val="1"/>
      <w:numFmt w:val="decimal"/>
      <w:lvlText w:val="%1-%2.%3.%4.%5.%6.%7.%8.%9"/>
      <w:lvlJc w:val="left"/>
      <w:pPr>
        <w:tabs>
          <w:tab w:val="num" w:pos="1785"/>
        </w:tabs>
        <w:ind w:left="1785" w:hanging="1785"/>
      </w:pPr>
    </w:lvl>
  </w:abstractNum>
  <w:abstractNum w:abstractNumId="2" w15:restartNumberingAfterBreak="0">
    <w:nsid w:val="0D436E7B"/>
    <w:multiLevelType w:val="hybridMultilevel"/>
    <w:tmpl w:val="4C0024B8"/>
    <w:lvl w:ilvl="0" w:tplc="F7FE860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7039A"/>
    <w:multiLevelType w:val="multilevel"/>
    <w:tmpl w:val="C6E611F0"/>
    <w:lvl w:ilvl="0">
      <w:start w:val="1994"/>
      <w:numFmt w:val="decimal"/>
      <w:lvlText w:val="%1"/>
      <w:lvlJc w:val="left"/>
      <w:pPr>
        <w:tabs>
          <w:tab w:val="num" w:pos="1785"/>
        </w:tabs>
        <w:ind w:left="1785" w:hanging="1785"/>
      </w:pPr>
    </w:lvl>
    <w:lvl w:ilvl="1">
      <w:start w:val="1996"/>
      <w:numFmt w:val="decimal"/>
      <w:lvlText w:val="%1-%2"/>
      <w:lvlJc w:val="left"/>
      <w:pPr>
        <w:tabs>
          <w:tab w:val="num" w:pos="1785"/>
        </w:tabs>
        <w:ind w:left="1785" w:hanging="1785"/>
      </w:pPr>
    </w:lvl>
    <w:lvl w:ilvl="2">
      <w:start w:val="1"/>
      <w:numFmt w:val="decimal"/>
      <w:lvlText w:val="%1-%2.%3"/>
      <w:lvlJc w:val="left"/>
      <w:pPr>
        <w:tabs>
          <w:tab w:val="num" w:pos="1785"/>
        </w:tabs>
        <w:ind w:left="1785" w:hanging="1785"/>
      </w:pPr>
    </w:lvl>
    <w:lvl w:ilvl="3">
      <w:start w:val="1"/>
      <w:numFmt w:val="decimal"/>
      <w:lvlText w:val="%1-%2.%3.%4"/>
      <w:lvlJc w:val="left"/>
      <w:pPr>
        <w:tabs>
          <w:tab w:val="num" w:pos="1785"/>
        </w:tabs>
        <w:ind w:left="1785" w:hanging="1785"/>
      </w:pPr>
    </w:lvl>
    <w:lvl w:ilvl="4">
      <w:start w:val="1"/>
      <w:numFmt w:val="decimal"/>
      <w:lvlText w:val="%1-%2.%3.%4.%5"/>
      <w:lvlJc w:val="left"/>
      <w:pPr>
        <w:tabs>
          <w:tab w:val="num" w:pos="1785"/>
        </w:tabs>
        <w:ind w:left="1785" w:hanging="1785"/>
      </w:pPr>
    </w:lvl>
    <w:lvl w:ilvl="5">
      <w:start w:val="1"/>
      <w:numFmt w:val="decimal"/>
      <w:lvlText w:val="%1-%2.%3.%4.%5.%6"/>
      <w:lvlJc w:val="left"/>
      <w:pPr>
        <w:tabs>
          <w:tab w:val="num" w:pos="1785"/>
        </w:tabs>
        <w:ind w:left="1785" w:hanging="1785"/>
      </w:pPr>
    </w:lvl>
    <w:lvl w:ilvl="6">
      <w:start w:val="1"/>
      <w:numFmt w:val="decimal"/>
      <w:lvlText w:val="%1-%2.%3.%4.%5.%6.%7"/>
      <w:lvlJc w:val="left"/>
      <w:pPr>
        <w:tabs>
          <w:tab w:val="num" w:pos="1785"/>
        </w:tabs>
        <w:ind w:left="1785" w:hanging="1785"/>
      </w:pPr>
    </w:lvl>
    <w:lvl w:ilvl="7">
      <w:start w:val="1"/>
      <w:numFmt w:val="decimal"/>
      <w:lvlText w:val="%1-%2.%3.%4.%5.%6.%7.%8"/>
      <w:lvlJc w:val="left"/>
      <w:pPr>
        <w:tabs>
          <w:tab w:val="num" w:pos="1785"/>
        </w:tabs>
        <w:ind w:left="1785" w:hanging="1785"/>
      </w:pPr>
    </w:lvl>
    <w:lvl w:ilvl="8">
      <w:start w:val="1"/>
      <w:numFmt w:val="decimal"/>
      <w:lvlText w:val="%1-%2.%3.%4.%5.%6.%7.%8.%9"/>
      <w:lvlJc w:val="left"/>
      <w:pPr>
        <w:tabs>
          <w:tab w:val="num" w:pos="1785"/>
        </w:tabs>
        <w:ind w:left="1785" w:hanging="1785"/>
      </w:pPr>
    </w:lvl>
  </w:abstractNum>
  <w:abstractNum w:abstractNumId="4" w15:restartNumberingAfterBreak="0">
    <w:nsid w:val="0EAE4F78"/>
    <w:multiLevelType w:val="hybridMultilevel"/>
    <w:tmpl w:val="0BE25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B1242"/>
    <w:multiLevelType w:val="multilevel"/>
    <w:tmpl w:val="5FD60F08"/>
    <w:lvl w:ilvl="0">
      <w:start w:val="1993"/>
      <w:numFmt w:val="decimal"/>
      <w:lvlText w:val="%1"/>
      <w:lvlJc w:val="left"/>
      <w:pPr>
        <w:tabs>
          <w:tab w:val="num" w:pos="1785"/>
        </w:tabs>
        <w:ind w:left="1785" w:hanging="1785"/>
      </w:pPr>
    </w:lvl>
    <w:lvl w:ilvl="1">
      <w:start w:val="1996"/>
      <w:numFmt w:val="decimal"/>
      <w:lvlText w:val="%1-%2"/>
      <w:lvlJc w:val="left"/>
      <w:pPr>
        <w:tabs>
          <w:tab w:val="num" w:pos="1785"/>
        </w:tabs>
        <w:ind w:left="1785" w:hanging="1785"/>
      </w:pPr>
    </w:lvl>
    <w:lvl w:ilvl="2">
      <w:start w:val="1"/>
      <w:numFmt w:val="decimal"/>
      <w:lvlText w:val="%1-%2.%3"/>
      <w:lvlJc w:val="left"/>
      <w:pPr>
        <w:tabs>
          <w:tab w:val="num" w:pos="1785"/>
        </w:tabs>
        <w:ind w:left="1785" w:hanging="1785"/>
      </w:pPr>
    </w:lvl>
    <w:lvl w:ilvl="3">
      <w:start w:val="1"/>
      <w:numFmt w:val="decimal"/>
      <w:lvlText w:val="%1-%2.%3.%4"/>
      <w:lvlJc w:val="left"/>
      <w:pPr>
        <w:tabs>
          <w:tab w:val="num" w:pos="1785"/>
        </w:tabs>
        <w:ind w:left="1785" w:hanging="1785"/>
      </w:pPr>
    </w:lvl>
    <w:lvl w:ilvl="4">
      <w:start w:val="1"/>
      <w:numFmt w:val="decimal"/>
      <w:lvlText w:val="%1-%2.%3.%4.%5"/>
      <w:lvlJc w:val="left"/>
      <w:pPr>
        <w:tabs>
          <w:tab w:val="num" w:pos="1785"/>
        </w:tabs>
        <w:ind w:left="1785" w:hanging="1785"/>
      </w:pPr>
    </w:lvl>
    <w:lvl w:ilvl="5">
      <w:start w:val="1"/>
      <w:numFmt w:val="decimal"/>
      <w:lvlText w:val="%1-%2.%3.%4.%5.%6"/>
      <w:lvlJc w:val="left"/>
      <w:pPr>
        <w:tabs>
          <w:tab w:val="num" w:pos="1785"/>
        </w:tabs>
        <w:ind w:left="1785" w:hanging="1785"/>
      </w:pPr>
    </w:lvl>
    <w:lvl w:ilvl="6">
      <w:start w:val="1"/>
      <w:numFmt w:val="decimal"/>
      <w:lvlText w:val="%1-%2.%3.%4.%5.%6.%7"/>
      <w:lvlJc w:val="left"/>
      <w:pPr>
        <w:tabs>
          <w:tab w:val="num" w:pos="1785"/>
        </w:tabs>
        <w:ind w:left="1785" w:hanging="1785"/>
      </w:pPr>
    </w:lvl>
    <w:lvl w:ilvl="7">
      <w:start w:val="1"/>
      <w:numFmt w:val="decimal"/>
      <w:lvlText w:val="%1-%2.%3.%4.%5.%6.%7.%8"/>
      <w:lvlJc w:val="left"/>
      <w:pPr>
        <w:tabs>
          <w:tab w:val="num" w:pos="1785"/>
        </w:tabs>
        <w:ind w:left="1785" w:hanging="1785"/>
      </w:pPr>
    </w:lvl>
    <w:lvl w:ilvl="8">
      <w:start w:val="1"/>
      <w:numFmt w:val="decimal"/>
      <w:lvlText w:val="%1-%2.%3.%4.%5.%6.%7.%8.%9"/>
      <w:lvlJc w:val="left"/>
      <w:pPr>
        <w:tabs>
          <w:tab w:val="num" w:pos="1785"/>
        </w:tabs>
        <w:ind w:left="1785" w:hanging="1785"/>
      </w:pPr>
    </w:lvl>
  </w:abstractNum>
  <w:abstractNum w:abstractNumId="6" w15:restartNumberingAfterBreak="0">
    <w:nsid w:val="38431AFD"/>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38A67152"/>
    <w:multiLevelType w:val="multilevel"/>
    <w:tmpl w:val="32AA118E"/>
    <w:lvl w:ilvl="0">
      <w:start w:val="1989"/>
      <w:numFmt w:val="decimal"/>
      <w:lvlText w:val="%1"/>
      <w:lvlJc w:val="left"/>
      <w:pPr>
        <w:tabs>
          <w:tab w:val="num" w:pos="1785"/>
        </w:tabs>
        <w:ind w:left="1785" w:hanging="1785"/>
      </w:pPr>
    </w:lvl>
    <w:lvl w:ilvl="1">
      <w:start w:val="1993"/>
      <w:numFmt w:val="decimal"/>
      <w:lvlText w:val="%1-%2"/>
      <w:lvlJc w:val="left"/>
      <w:pPr>
        <w:tabs>
          <w:tab w:val="num" w:pos="1785"/>
        </w:tabs>
        <w:ind w:left="1785" w:hanging="1785"/>
      </w:pPr>
    </w:lvl>
    <w:lvl w:ilvl="2">
      <w:start w:val="1"/>
      <w:numFmt w:val="decimal"/>
      <w:lvlText w:val="%1-%2.%3"/>
      <w:lvlJc w:val="left"/>
      <w:pPr>
        <w:tabs>
          <w:tab w:val="num" w:pos="1785"/>
        </w:tabs>
        <w:ind w:left="1785" w:hanging="1785"/>
      </w:pPr>
    </w:lvl>
    <w:lvl w:ilvl="3">
      <w:start w:val="1"/>
      <w:numFmt w:val="decimal"/>
      <w:lvlText w:val="%1-%2.%3.%4"/>
      <w:lvlJc w:val="left"/>
      <w:pPr>
        <w:tabs>
          <w:tab w:val="num" w:pos="1785"/>
        </w:tabs>
        <w:ind w:left="1785" w:hanging="1785"/>
      </w:pPr>
    </w:lvl>
    <w:lvl w:ilvl="4">
      <w:start w:val="1"/>
      <w:numFmt w:val="decimal"/>
      <w:lvlText w:val="%1-%2.%3.%4.%5"/>
      <w:lvlJc w:val="left"/>
      <w:pPr>
        <w:tabs>
          <w:tab w:val="num" w:pos="1785"/>
        </w:tabs>
        <w:ind w:left="1785" w:hanging="1785"/>
      </w:pPr>
    </w:lvl>
    <w:lvl w:ilvl="5">
      <w:start w:val="1"/>
      <w:numFmt w:val="decimal"/>
      <w:lvlText w:val="%1-%2.%3.%4.%5.%6"/>
      <w:lvlJc w:val="left"/>
      <w:pPr>
        <w:tabs>
          <w:tab w:val="num" w:pos="1785"/>
        </w:tabs>
        <w:ind w:left="1785" w:hanging="1785"/>
      </w:pPr>
    </w:lvl>
    <w:lvl w:ilvl="6">
      <w:start w:val="1"/>
      <w:numFmt w:val="decimal"/>
      <w:lvlText w:val="%1-%2.%3.%4.%5.%6.%7"/>
      <w:lvlJc w:val="left"/>
      <w:pPr>
        <w:tabs>
          <w:tab w:val="num" w:pos="1785"/>
        </w:tabs>
        <w:ind w:left="1785" w:hanging="1785"/>
      </w:pPr>
    </w:lvl>
    <w:lvl w:ilvl="7">
      <w:start w:val="1"/>
      <w:numFmt w:val="decimal"/>
      <w:lvlText w:val="%1-%2.%3.%4.%5.%6.%7.%8"/>
      <w:lvlJc w:val="left"/>
      <w:pPr>
        <w:tabs>
          <w:tab w:val="num" w:pos="1785"/>
        </w:tabs>
        <w:ind w:left="1785" w:hanging="1785"/>
      </w:pPr>
    </w:lvl>
    <w:lvl w:ilvl="8">
      <w:start w:val="1"/>
      <w:numFmt w:val="decimal"/>
      <w:lvlText w:val="%1-%2.%3.%4.%5.%6.%7.%8.%9"/>
      <w:lvlJc w:val="left"/>
      <w:pPr>
        <w:tabs>
          <w:tab w:val="num" w:pos="1785"/>
        </w:tabs>
        <w:ind w:left="1785" w:hanging="1785"/>
      </w:pPr>
    </w:lvl>
  </w:abstractNum>
  <w:abstractNum w:abstractNumId="8" w15:restartNumberingAfterBreak="0">
    <w:nsid w:val="3A29027D"/>
    <w:multiLevelType w:val="multilevel"/>
    <w:tmpl w:val="640A6C40"/>
    <w:lvl w:ilvl="0">
      <w:start w:val="1989"/>
      <w:numFmt w:val="decimal"/>
      <w:lvlText w:val="%1"/>
      <w:lvlJc w:val="left"/>
      <w:pPr>
        <w:tabs>
          <w:tab w:val="num" w:pos="1800"/>
        </w:tabs>
        <w:ind w:left="1800" w:hanging="1800"/>
      </w:pPr>
    </w:lvl>
    <w:lvl w:ilvl="1">
      <w:start w:val="1993"/>
      <w:numFmt w:val="decimal"/>
      <w:lvlText w:val="%1-%2"/>
      <w:lvlJc w:val="left"/>
      <w:pPr>
        <w:tabs>
          <w:tab w:val="num" w:pos="1800"/>
        </w:tabs>
        <w:ind w:left="1800" w:hanging="1800"/>
      </w:pPr>
    </w:lvl>
    <w:lvl w:ilvl="2">
      <w:start w:val="1"/>
      <w:numFmt w:val="decimal"/>
      <w:lvlText w:val="%1-%2.%3"/>
      <w:lvlJc w:val="left"/>
      <w:pPr>
        <w:tabs>
          <w:tab w:val="num" w:pos="1800"/>
        </w:tabs>
        <w:ind w:left="1800" w:hanging="1800"/>
      </w:pPr>
    </w:lvl>
    <w:lvl w:ilvl="3">
      <w:start w:val="1"/>
      <w:numFmt w:val="decimal"/>
      <w:lvlText w:val="%1-%2.%3.%4"/>
      <w:lvlJc w:val="left"/>
      <w:pPr>
        <w:tabs>
          <w:tab w:val="num" w:pos="1800"/>
        </w:tabs>
        <w:ind w:left="1800" w:hanging="180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43624335"/>
    <w:multiLevelType w:val="singleLevel"/>
    <w:tmpl w:val="F96EBA56"/>
    <w:lvl w:ilvl="0">
      <w:start w:val="1993"/>
      <w:numFmt w:val="decimal"/>
      <w:lvlText w:val="%1"/>
      <w:lvlJc w:val="left"/>
      <w:pPr>
        <w:tabs>
          <w:tab w:val="num" w:pos="1785"/>
        </w:tabs>
        <w:ind w:left="1785" w:hanging="1785"/>
      </w:pPr>
    </w:lvl>
  </w:abstractNum>
  <w:abstractNum w:abstractNumId="10" w15:restartNumberingAfterBreak="0">
    <w:nsid w:val="4B437DD8"/>
    <w:multiLevelType w:val="multilevel"/>
    <w:tmpl w:val="3F04E510"/>
    <w:lvl w:ilvl="0">
      <w:start w:val="1996"/>
      <w:numFmt w:val="decimal"/>
      <w:lvlText w:val="%1"/>
      <w:lvlJc w:val="left"/>
      <w:pPr>
        <w:tabs>
          <w:tab w:val="num" w:pos="1785"/>
        </w:tabs>
        <w:ind w:left="1785" w:hanging="1785"/>
      </w:pPr>
    </w:lvl>
    <w:lvl w:ilvl="1">
      <w:start w:val="1997"/>
      <w:numFmt w:val="decimal"/>
      <w:lvlText w:val="%1-%2"/>
      <w:lvlJc w:val="left"/>
      <w:pPr>
        <w:tabs>
          <w:tab w:val="num" w:pos="1785"/>
        </w:tabs>
        <w:ind w:left="1785" w:hanging="1785"/>
      </w:pPr>
    </w:lvl>
    <w:lvl w:ilvl="2">
      <w:start w:val="1"/>
      <w:numFmt w:val="decimal"/>
      <w:lvlText w:val="%1-%2.%3"/>
      <w:lvlJc w:val="left"/>
      <w:pPr>
        <w:tabs>
          <w:tab w:val="num" w:pos="1785"/>
        </w:tabs>
        <w:ind w:left="1785" w:hanging="1785"/>
      </w:pPr>
    </w:lvl>
    <w:lvl w:ilvl="3">
      <w:start w:val="1"/>
      <w:numFmt w:val="decimal"/>
      <w:lvlText w:val="%1-%2.%3.%4"/>
      <w:lvlJc w:val="left"/>
      <w:pPr>
        <w:tabs>
          <w:tab w:val="num" w:pos="1785"/>
        </w:tabs>
        <w:ind w:left="1785" w:hanging="1785"/>
      </w:pPr>
    </w:lvl>
    <w:lvl w:ilvl="4">
      <w:start w:val="1"/>
      <w:numFmt w:val="decimal"/>
      <w:lvlText w:val="%1-%2.%3.%4.%5"/>
      <w:lvlJc w:val="left"/>
      <w:pPr>
        <w:tabs>
          <w:tab w:val="num" w:pos="1785"/>
        </w:tabs>
        <w:ind w:left="1785" w:hanging="1785"/>
      </w:pPr>
    </w:lvl>
    <w:lvl w:ilvl="5">
      <w:start w:val="1"/>
      <w:numFmt w:val="decimal"/>
      <w:lvlText w:val="%1-%2.%3.%4.%5.%6"/>
      <w:lvlJc w:val="left"/>
      <w:pPr>
        <w:tabs>
          <w:tab w:val="num" w:pos="1785"/>
        </w:tabs>
        <w:ind w:left="1785" w:hanging="1785"/>
      </w:pPr>
    </w:lvl>
    <w:lvl w:ilvl="6">
      <w:start w:val="1"/>
      <w:numFmt w:val="decimal"/>
      <w:lvlText w:val="%1-%2.%3.%4.%5.%6.%7"/>
      <w:lvlJc w:val="left"/>
      <w:pPr>
        <w:tabs>
          <w:tab w:val="num" w:pos="1785"/>
        </w:tabs>
        <w:ind w:left="1785" w:hanging="1785"/>
      </w:pPr>
    </w:lvl>
    <w:lvl w:ilvl="7">
      <w:start w:val="1"/>
      <w:numFmt w:val="decimal"/>
      <w:lvlText w:val="%1-%2.%3.%4.%5.%6.%7.%8"/>
      <w:lvlJc w:val="left"/>
      <w:pPr>
        <w:tabs>
          <w:tab w:val="num" w:pos="1785"/>
        </w:tabs>
        <w:ind w:left="1785" w:hanging="1785"/>
      </w:pPr>
    </w:lvl>
    <w:lvl w:ilvl="8">
      <w:start w:val="1"/>
      <w:numFmt w:val="decimal"/>
      <w:lvlText w:val="%1-%2.%3.%4.%5.%6.%7.%8.%9"/>
      <w:lvlJc w:val="left"/>
      <w:pPr>
        <w:tabs>
          <w:tab w:val="num" w:pos="1785"/>
        </w:tabs>
        <w:ind w:left="1785" w:hanging="1785"/>
      </w:pPr>
    </w:lvl>
  </w:abstractNum>
  <w:abstractNum w:abstractNumId="11" w15:restartNumberingAfterBreak="0">
    <w:nsid w:val="52387BCE"/>
    <w:multiLevelType w:val="singleLevel"/>
    <w:tmpl w:val="B14C62F0"/>
    <w:lvl w:ilvl="0">
      <w:start w:val="1993"/>
      <w:numFmt w:val="decimal"/>
      <w:lvlText w:val="%1"/>
      <w:lvlJc w:val="left"/>
      <w:pPr>
        <w:tabs>
          <w:tab w:val="num" w:pos="1785"/>
        </w:tabs>
        <w:ind w:left="1785" w:hanging="1785"/>
      </w:pPr>
    </w:lvl>
  </w:abstractNum>
  <w:abstractNum w:abstractNumId="12" w15:restartNumberingAfterBreak="0">
    <w:nsid w:val="5A6759B0"/>
    <w:multiLevelType w:val="hybridMultilevel"/>
    <w:tmpl w:val="B31CD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9675A"/>
    <w:multiLevelType w:val="hybridMultilevel"/>
    <w:tmpl w:val="DBBE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87DB5"/>
    <w:multiLevelType w:val="hybridMultilevel"/>
    <w:tmpl w:val="892841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DF63AD8"/>
    <w:multiLevelType w:val="hybridMultilevel"/>
    <w:tmpl w:val="057250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F351434"/>
    <w:multiLevelType w:val="hybridMultilevel"/>
    <w:tmpl w:val="EA6A6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417225"/>
    <w:multiLevelType w:val="multilevel"/>
    <w:tmpl w:val="640A6C40"/>
    <w:lvl w:ilvl="0">
      <w:start w:val="1989"/>
      <w:numFmt w:val="decimal"/>
      <w:lvlText w:val="%1"/>
      <w:lvlJc w:val="left"/>
      <w:pPr>
        <w:tabs>
          <w:tab w:val="num" w:pos="1800"/>
        </w:tabs>
        <w:ind w:left="1800" w:hanging="1800"/>
      </w:pPr>
    </w:lvl>
    <w:lvl w:ilvl="1">
      <w:start w:val="1993"/>
      <w:numFmt w:val="decimal"/>
      <w:lvlText w:val="%1-%2"/>
      <w:lvlJc w:val="left"/>
      <w:pPr>
        <w:tabs>
          <w:tab w:val="num" w:pos="1800"/>
        </w:tabs>
        <w:ind w:left="1800" w:hanging="1800"/>
      </w:pPr>
    </w:lvl>
    <w:lvl w:ilvl="2">
      <w:start w:val="1"/>
      <w:numFmt w:val="decimal"/>
      <w:lvlText w:val="%1-%2.%3"/>
      <w:lvlJc w:val="left"/>
      <w:pPr>
        <w:tabs>
          <w:tab w:val="num" w:pos="1800"/>
        </w:tabs>
        <w:ind w:left="1800" w:hanging="1800"/>
      </w:pPr>
    </w:lvl>
    <w:lvl w:ilvl="3">
      <w:start w:val="1"/>
      <w:numFmt w:val="decimal"/>
      <w:lvlText w:val="%1-%2.%3.%4"/>
      <w:lvlJc w:val="left"/>
      <w:pPr>
        <w:tabs>
          <w:tab w:val="num" w:pos="1800"/>
        </w:tabs>
        <w:ind w:left="1800" w:hanging="180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7E763B91"/>
    <w:multiLevelType w:val="hybridMultilevel"/>
    <w:tmpl w:val="0862D5B0"/>
    <w:lvl w:ilvl="0" w:tplc="6EDEA3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989"/>
    </w:lvlOverride>
    <w:lvlOverride w:ilvl="1">
      <w:startOverride w:val="199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993"/>
    </w:lvlOverride>
  </w:num>
  <w:num w:numId="4">
    <w:abstractNumId w:val="9"/>
    <w:lvlOverride w:ilvl="0">
      <w:startOverride w:val="1993"/>
    </w:lvlOverride>
  </w:num>
  <w:num w:numId="5">
    <w:abstractNumId w:val="8"/>
    <w:lvlOverride w:ilvl="0">
      <w:startOverride w:val="1989"/>
    </w:lvlOverride>
    <w:lvlOverride w:ilvl="1">
      <w:startOverride w:val="199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996"/>
    </w:lvlOverride>
    <w:lvlOverride w:ilvl="1">
      <w:startOverride w:val="199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994"/>
    </w:lvlOverride>
    <w:lvlOverride w:ilvl="1">
      <w:startOverride w:val="199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993"/>
    </w:lvlOverride>
    <w:lvlOverride w:ilvl="1">
      <w:startOverride w:val="199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993"/>
    </w:lvlOverride>
    <w:lvlOverride w:ilvl="1">
      <w:startOverride w:val="199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2"/>
  </w:num>
  <w:num w:numId="13">
    <w:abstractNumId w:val="16"/>
  </w:num>
  <w:num w:numId="14">
    <w:abstractNumId w:val="14"/>
  </w:num>
  <w:num w:numId="15">
    <w:abstractNumId w:val="18"/>
  </w:num>
  <w:num w:numId="16">
    <w:abstractNumId w:val="15"/>
  </w:num>
  <w:num w:numId="17">
    <w:abstractNumId w:val="13"/>
  </w:num>
  <w:num w:numId="18">
    <w:abstractNumId w:val="12"/>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E8"/>
    <w:rsid w:val="000022F5"/>
    <w:rsid w:val="00016252"/>
    <w:rsid w:val="0003610B"/>
    <w:rsid w:val="000449F3"/>
    <w:rsid w:val="00060179"/>
    <w:rsid w:val="00070867"/>
    <w:rsid w:val="00073122"/>
    <w:rsid w:val="00073981"/>
    <w:rsid w:val="000B7985"/>
    <w:rsid w:val="000C4EAE"/>
    <w:rsid w:val="00116866"/>
    <w:rsid w:val="001A45B8"/>
    <w:rsid w:val="001D7637"/>
    <w:rsid w:val="001F74ED"/>
    <w:rsid w:val="00205CED"/>
    <w:rsid w:val="00222E42"/>
    <w:rsid w:val="0023208A"/>
    <w:rsid w:val="00237A77"/>
    <w:rsid w:val="00261FA2"/>
    <w:rsid w:val="002629BB"/>
    <w:rsid w:val="002632A6"/>
    <w:rsid w:val="0026432F"/>
    <w:rsid w:val="00271B81"/>
    <w:rsid w:val="00282AE5"/>
    <w:rsid w:val="002949ED"/>
    <w:rsid w:val="002A1701"/>
    <w:rsid w:val="002A293B"/>
    <w:rsid w:val="002C72F6"/>
    <w:rsid w:val="002D0D62"/>
    <w:rsid w:val="002D1E6C"/>
    <w:rsid w:val="002D237C"/>
    <w:rsid w:val="002D57BC"/>
    <w:rsid w:val="002F1012"/>
    <w:rsid w:val="003068F0"/>
    <w:rsid w:val="00312D9B"/>
    <w:rsid w:val="003343D5"/>
    <w:rsid w:val="00335ADB"/>
    <w:rsid w:val="00346410"/>
    <w:rsid w:val="00357F38"/>
    <w:rsid w:val="003704DB"/>
    <w:rsid w:val="003836FB"/>
    <w:rsid w:val="003859D4"/>
    <w:rsid w:val="00387118"/>
    <w:rsid w:val="003B01D0"/>
    <w:rsid w:val="003E5AB3"/>
    <w:rsid w:val="003E5AF0"/>
    <w:rsid w:val="003F56B9"/>
    <w:rsid w:val="00400E09"/>
    <w:rsid w:val="00407D46"/>
    <w:rsid w:val="004663D2"/>
    <w:rsid w:val="004741E8"/>
    <w:rsid w:val="00474973"/>
    <w:rsid w:val="004960C1"/>
    <w:rsid w:val="004B2BD3"/>
    <w:rsid w:val="004D13BA"/>
    <w:rsid w:val="004D3250"/>
    <w:rsid w:val="00513DAD"/>
    <w:rsid w:val="0051776D"/>
    <w:rsid w:val="00525238"/>
    <w:rsid w:val="00551130"/>
    <w:rsid w:val="005809D6"/>
    <w:rsid w:val="00585A90"/>
    <w:rsid w:val="00594F10"/>
    <w:rsid w:val="00596A70"/>
    <w:rsid w:val="005977E1"/>
    <w:rsid w:val="005A3585"/>
    <w:rsid w:val="005A5726"/>
    <w:rsid w:val="005C273B"/>
    <w:rsid w:val="0061750F"/>
    <w:rsid w:val="006802F8"/>
    <w:rsid w:val="006900F5"/>
    <w:rsid w:val="006A57AF"/>
    <w:rsid w:val="006A7EB9"/>
    <w:rsid w:val="006B3198"/>
    <w:rsid w:val="006C2B7D"/>
    <w:rsid w:val="006C6152"/>
    <w:rsid w:val="006D1C65"/>
    <w:rsid w:val="00711AED"/>
    <w:rsid w:val="007262BC"/>
    <w:rsid w:val="0074261B"/>
    <w:rsid w:val="00751061"/>
    <w:rsid w:val="007534BC"/>
    <w:rsid w:val="00761431"/>
    <w:rsid w:val="00772FA1"/>
    <w:rsid w:val="00774B3E"/>
    <w:rsid w:val="00787831"/>
    <w:rsid w:val="007936E5"/>
    <w:rsid w:val="007A76A6"/>
    <w:rsid w:val="007B1325"/>
    <w:rsid w:val="007B1E8A"/>
    <w:rsid w:val="007B2E0D"/>
    <w:rsid w:val="007D294F"/>
    <w:rsid w:val="007D3577"/>
    <w:rsid w:val="007F1F60"/>
    <w:rsid w:val="007F3F33"/>
    <w:rsid w:val="0080702D"/>
    <w:rsid w:val="0081704C"/>
    <w:rsid w:val="00843E7C"/>
    <w:rsid w:val="00873C49"/>
    <w:rsid w:val="008A4100"/>
    <w:rsid w:val="008A5485"/>
    <w:rsid w:val="008B42D0"/>
    <w:rsid w:val="008C47B1"/>
    <w:rsid w:val="00902F97"/>
    <w:rsid w:val="00903F7A"/>
    <w:rsid w:val="009235F5"/>
    <w:rsid w:val="009715CD"/>
    <w:rsid w:val="00984370"/>
    <w:rsid w:val="009962E2"/>
    <w:rsid w:val="0099785A"/>
    <w:rsid w:val="009B59D8"/>
    <w:rsid w:val="009B7FB7"/>
    <w:rsid w:val="009C1FFE"/>
    <w:rsid w:val="009F27A1"/>
    <w:rsid w:val="009F7174"/>
    <w:rsid w:val="00A055B0"/>
    <w:rsid w:val="00A10CD0"/>
    <w:rsid w:val="00AB0381"/>
    <w:rsid w:val="00AD05F4"/>
    <w:rsid w:val="00AF2DE7"/>
    <w:rsid w:val="00B05F75"/>
    <w:rsid w:val="00B130FF"/>
    <w:rsid w:val="00B333C0"/>
    <w:rsid w:val="00B54A98"/>
    <w:rsid w:val="00B56B94"/>
    <w:rsid w:val="00B9709D"/>
    <w:rsid w:val="00BB53DE"/>
    <w:rsid w:val="00C02CFF"/>
    <w:rsid w:val="00C04F9F"/>
    <w:rsid w:val="00C12CAC"/>
    <w:rsid w:val="00C25593"/>
    <w:rsid w:val="00C26BDD"/>
    <w:rsid w:val="00C82339"/>
    <w:rsid w:val="00CA323B"/>
    <w:rsid w:val="00CB562E"/>
    <w:rsid w:val="00D14297"/>
    <w:rsid w:val="00D2650A"/>
    <w:rsid w:val="00D324AA"/>
    <w:rsid w:val="00D7196D"/>
    <w:rsid w:val="00D83906"/>
    <w:rsid w:val="00D9676D"/>
    <w:rsid w:val="00DA0391"/>
    <w:rsid w:val="00DA3B9F"/>
    <w:rsid w:val="00DB274B"/>
    <w:rsid w:val="00DB518E"/>
    <w:rsid w:val="00DC27F8"/>
    <w:rsid w:val="00DC3C90"/>
    <w:rsid w:val="00DD119D"/>
    <w:rsid w:val="00DE0EE7"/>
    <w:rsid w:val="00DE1271"/>
    <w:rsid w:val="00DE2FE0"/>
    <w:rsid w:val="00DE4C4F"/>
    <w:rsid w:val="00DE57AA"/>
    <w:rsid w:val="00DF318E"/>
    <w:rsid w:val="00DF6275"/>
    <w:rsid w:val="00E026D5"/>
    <w:rsid w:val="00E035AA"/>
    <w:rsid w:val="00E25B90"/>
    <w:rsid w:val="00E3500E"/>
    <w:rsid w:val="00E42BD9"/>
    <w:rsid w:val="00E711CF"/>
    <w:rsid w:val="00E74520"/>
    <w:rsid w:val="00E87520"/>
    <w:rsid w:val="00E96CC0"/>
    <w:rsid w:val="00EB6A24"/>
    <w:rsid w:val="00EE1D6C"/>
    <w:rsid w:val="00EE35DD"/>
    <w:rsid w:val="00EF56FB"/>
    <w:rsid w:val="00EF6CB8"/>
    <w:rsid w:val="00F12271"/>
    <w:rsid w:val="00F17D5C"/>
    <w:rsid w:val="00F32676"/>
    <w:rsid w:val="00F356AA"/>
    <w:rsid w:val="00F36E32"/>
    <w:rsid w:val="00F827ED"/>
    <w:rsid w:val="00FB3B86"/>
    <w:rsid w:val="00FB3D44"/>
    <w:rsid w:val="00FD7DA6"/>
    <w:rsid w:val="00FE0BF0"/>
    <w:rsid w:val="00FE430C"/>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E52E4"/>
  <w15:docId w15:val="{450252D1-13E2-417D-BDE6-F8512189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74DB"/>
    <w:rPr>
      <w:rFonts w:ascii="Dutch" w:hAnsi="Dutch"/>
      <w:noProof/>
      <w:sz w:val="24"/>
    </w:rPr>
  </w:style>
  <w:style w:type="paragraph" w:styleId="Heading1">
    <w:name w:val="heading 1"/>
    <w:basedOn w:val="Normal"/>
    <w:next w:val="Normal"/>
    <w:qFormat/>
    <w:rsid w:val="00FF74D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F74D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F74D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F74D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FF74DB"/>
    <w:pPr>
      <w:numPr>
        <w:ilvl w:val="4"/>
        <w:numId w:val="1"/>
      </w:numPr>
      <w:spacing w:before="240" w:after="60"/>
      <w:outlineLvl w:val="4"/>
    </w:pPr>
    <w:rPr>
      <w:b/>
      <w:bCs/>
      <w:i/>
      <w:iCs/>
      <w:sz w:val="26"/>
      <w:szCs w:val="26"/>
    </w:rPr>
  </w:style>
  <w:style w:type="paragraph" w:styleId="Heading6">
    <w:name w:val="heading 6"/>
    <w:basedOn w:val="Normal"/>
    <w:next w:val="Normal"/>
    <w:qFormat/>
    <w:rsid w:val="00FF74DB"/>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FF74DB"/>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FF74DB"/>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FF74D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4DB"/>
    <w:rPr>
      <w:color w:val="0000FF"/>
      <w:u w:val="single"/>
    </w:rPr>
  </w:style>
  <w:style w:type="character" w:styleId="FollowedHyperlink">
    <w:name w:val="FollowedHyperlink"/>
    <w:basedOn w:val="DefaultParagraphFont"/>
    <w:rsid w:val="00FF74DB"/>
    <w:rPr>
      <w:color w:val="800080"/>
      <w:u w:val="single"/>
    </w:rPr>
  </w:style>
  <w:style w:type="paragraph" w:styleId="Title">
    <w:name w:val="Title"/>
    <w:basedOn w:val="Normal"/>
    <w:qFormat/>
    <w:rsid w:val="00FF74DB"/>
    <w:pPr>
      <w:spacing w:line="260" w:lineRule="atLeast"/>
      <w:jc w:val="center"/>
    </w:pPr>
    <w:rPr>
      <w:rFonts w:ascii="Times New Roman" w:hAnsi="Times New Roman"/>
      <w:b/>
      <w:sz w:val="22"/>
    </w:rPr>
  </w:style>
  <w:style w:type="paragraph" w:styleId="BodyText2">
    <w:name w:val="Body Text 2"/>
    <w:basedOn w:val="Normal"/>
    <w:rsid w:val="00FF74DB"/>
    <w:pPr>
      <w:spacing w:line="360" w:lineRule="auto"/>
      <w:jc w:val="center"/>
    </w:pPr>
    <w:rPr>
      <w:rFonts w:ascii="Times New Roman" w:hAnsi="Times New Roman"/>
      <w:b/>
      <w:noProof w:val="0"/>
      <w:color w:val="000000"/>
      <w:sz w:val="32"/>
      <w:szCs w:val="44"/>
    </w:rPr>
  </w:style>
  <w:style w:type="paragraph" w:styleId="BodyText">
    <w:name w:val="Body Text"/>
    <w:basedOn w:val="Normal"/>
    <w:rsid w:val="002629BB"/>
    <w:pPr>
      <w:spacing w:after="120"/>
    </w:pPr>
    <w:rPr>
      <w:rFonts w:ascii="Times New Roman" w:hAnsi="Times New Roman"/>
      <w:noProof w:val="0"/>
      <w:szCs w:val="24"/>
    </w:rPr>
  </w:style>
  <w:style w:type="paragraph" w:styleId="ListParagraph">
    <w:name w:val="List Paragraph"/>
    <w:basedOn w:val="Normal"/>
    <w:uiPriority w:val="34"/>
    <w:qFormat/>
    <w:rsid w:val="00BB53DE"/>
    <w:pPr>
      <w:spacing w:after="200" w:line="276" w:lineRule="auto"/>
      <w:ind w:left="720"/>
      <w:contextualSpacing/>
    </w:pPr>
    <w:rPr>
      <w:rFonts w:asciiTheme="minorHAnsi" w:eastAsiaTheme="minorHAnsi" w:hAnsiTheme="minorHAnsi" w:cstheme="minorBidi"/>
      <w:noProof w:val="0"/>
      <w:sz w:val="22"/>
      <w:szCs w:val="22"/>
    </w:rPr>
  </w:style>
  <w:style w:type="paragraph" w:customStyle="1" w:styleId="Default">
    <w:name w:val="Default"/>
    <w:rsid w:val="00116866"/>
    <w:pPr>
      <w:autoSpaceDE w:val="0"/>
      <w:autoSpaceDN w:val="0"/>
      <w:adjustRightInd w:val="0"/>
    </w:pPr>
    <w:rPr>
      <w:rFonts w:ascii="Arial" w:eastAsiaTheme="minorHAnsi" w:hAnsi="Arial" w:cs="Arial"/>
      <w:color w:val="000000"/>
      <w:sz w:val="24"/>
      <w:szCs w:val="24"/>
    </w:rPr>
  </w:style>
  <w:style w:type="character" w:customStyle="1" w:styleId="highlight">
    <w:name w:val="highlight"/>
    <w:basedOn w:val="DefaultParagraphFont"/>
    <w:rsid w:val="00F3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3578">
      <w:marLeft w:val="0"/>
      <w:marRight w:val="0"/>
      <w:marTop w:val="0"/>
      <w:marBottom w:val="0"/>
      <w:divBdr>
        <w:top w:val="none" w:sz="0" w:space="0" w:color="auto"/>
        <w:left w:val="none" w:sz="0" w:space="0" w:color="auto"/>
        <w:bottom w:val="none" w:sz="0" w:space="0" w:color="auto"/>
        <w:right w:val="none" w:sz="0" w:space="0" w:color="auto"/>
      </w:divBdr>
    </w:div>
    <w:div w:id="722367716">
      <w:marLeft w:val="0"/>
      <w:marRight w:val="0"/>
      <w:marTop w:val="0"/>
      <w:marBottom w:val="0"/>
      <w:divBdr>
        <w:top w:val="none" w:sz="0" w:space="0" w:color="auto"/>
        <w:left w:val="none" w:sz="0" w:space="0" w:color="auto"/>
        <w:bottom w:val="none" w:sz="0" w:space="0" w:color="auto"/>
        <w:right w:val="none" w:sz="0" w:space="0" w:color="auto"/>
      </w:divBdr>
    </w:div>
    <w:div w:id="16903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iatricurology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Resume 2</vt:lpstr>
    </vt:vector>
  </TitlesOfParts>
  <Company>none</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2</dc:title>
  <dc:creator>Authorized Gateway 2000 Licensee</dc:creator>
  <dc:description>ALT-F11 says it's groovie!</dc:description>
  <cp:lastModifiedBy>Vemulakonda, Vijaya</cp:lastModifiedBy>
  <cp:revision>2</cp:revision>
  <cp:lastPrinted>2011-02-08T19:35:00Z</cp:lastPrinted>
  <dcterms:created xsi:type="dcterms:W3CDTF">2018-01-04T17:43:00Z</dcterms:created>
  <dcterms:modified xsi:type="dcterms:W3CDTF">2018-01-04T17:43:00Z</dcterms:modified>
</cp:coreProperties>
</file>